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仿宋_GB2312" w:eastAsia="仿宋_GB2312" w:cs="Times New Roman"/>
          <w:b/>
          <w:sz w:val="24"/>
          <w:szCs w:val="24"/>
        </w:rPr>
      </w:pPr>
      <w:r>
        <w:rPr>
          <w:rFonts w:hint="eastAsia" w:ascii="仿宋_GB2312" w:eastAsia="仿宋_GB2312" w:cs="Times New Roman"/>
          <w:b/>
          <w:sz w:val="24"/>
          <w:szCs w:val="24"/>
        </w:rPr>
        <w:t>附件一:</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授权委托书</w:t>
      </w:r>
    </w:p>
    <w:p>
      <w:pPr>
        <w:ind w:firstLine="420" w:firstLineChars="200"/>
        <w:rPr>
          <w:rFonts w:ascii="Times New Roman" w:hAnsi="Times New Roman" w:cs="Times New Roman"/>
          <w:szCs w:val="32"/>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本单位授权（身份证号：）为本单位的合法代理人，负责递交四川产业振兴发展投资基金有限公司信用评级机构备选库公开比选项目的报名材料。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本授权</w:t>
      </w:r>
      <w:r>
        <w:rPr>
          <w:rFonts w:hint="eastAsia" w:ascii="仿宋_GB2312" w:hAnsi="Times New Roman" w:eastAsia="仿宋_GB2312" w:cs="Times New Roman"/>
          <w:sz w:val="32"/>
          <w:szCs w:val="32"/>
          <w:u w:val="single"/>
        </w:rPr>
        <w:t>自    年  月  日至    年  月  日</w:t>
      </w:r>
      <w:r>
        <w:rPr>
          <w:rFonts w:hint="eastAsia" w:ascii="仿宋_GB2312" w:hAnsi="Times New Roman" w:eastAsia="仿宋_GB2312" w:cs="Times New Roman"/>
          <w:sz w:val="32"/>
          <w:szCs w:val="32"/>
        </w:rPr>
        <w:t>有效。</w:t>
      </w:r>
    </w:p>
    <w:p>
      <w:pPr>
        <w:spacing w:after="240"/>
        <w:rPr>
          <w:rFonts w:ascii="仿宋_GB2312" w:hAnsi="Times New Roman" w:eastAsia="仿宋_GB2312" w:cs="Times New Roman"/>
          <w:sz w:val="32"/>
          <w:szCs w:val="32"/>
        </w:rPr>
      </w:pPr>
    </w:p>
    <w:p>
      <w:pPr>
        <w:spacing w:after="240"/>
        <w:ind w:firstLine="640" w:firstLineChars="200"/>
        <w:rPr>
          <w:rFonts w:ascii="仿宋_GB2312" w:hAnsi="Times New Roman" w:eastAsia="仿宋_GB2312" w:cs="Times New Roman"/>
          <w:b/>
          <w:sz w:val="32"/>
          <w:szCs w:val="32"/>
          <w:u w:val="single"/>
        </w:rPr>
      </w:pPr>
      <w:r>
        <w:rPr>
          <w:rFonts w:hint="eastAsia" w:ascii="仿宋_GB2312" w:hAnsi="Times New Roman" w:eastAsia="仿宋_GB2312" w:cs="Times New Roman"/>
          <w:sz w:val="32"/>
          <w:szCs w:val="32"/>
        </w:rPr>
        <w:t>负责人签字并盖章：</w:t>
      </w:r>
    </w:p>
    <w:p>
      <w:pPr>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被授权人签字：</w:t>
      </w: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附：1、被授权人身份证复印件</w:t>
      </w:r>
    </w:p>
    <w:p>
      <w:pPr>
        <w:ind w:firstLine="1331" w:firstLineChars="416"/>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2、被授权人的固定电话：</w:t>
      </w:r>
    </w:p>
    <w:p>
      <w:pPr>
        <w:ind w:firstLine="1331" w:firstLineChars="416"/>
        <w:rPr>
          <w:rFonts w:ascii="仿宋_GB2312" w:hAnsi="Times New Roman" w:eastAsia="仿宋_GB2312" w:cs="Times New Roman"/>
          <w:b/>
          <w:sz w:val="32"/>
          <w:szCs w:val="32"/>
          <w:u w:val="single"/>
        </w:rPr>
      </w:pPr>
      <w:r>
        <w:rPr>
          <w:rFonts w:hint="eastAsia" w:ascii="仿宋_GB2312" w:hAnsi="Times New Roman" w:eastAsia="仿宋_GB2312" w:cs="Times New Roman"/>
          <w:sz w:val="32"/>
          <w:szCs w:val="32"/>
        </w:rPr>
        <w:t>3、被授权人的手机号码：</w:t>
      </w:r>
    </w:p>
    <w:p>
      <w:pPr>
        <w:ind w:firstLine="1331" w:firstLineChars="416"/>
        <w:rPr>
          <w:rFonts w:ascii="仿宋_GB2312" w:hAnsi="Times New Roman" w:eastAsia="仿宋_GB2312" w:cs="Times New Roman"/>
          <w:b/>
          <w:sz w:val="32"/>
          <w:szCs w:val="32"/>
          <w:u w:val="single"/>
        </w:rPr>
      </w:pPr>
      <w:r>
        <w:rPr>
          <w:rFonts w:hint="eastAsia" w:ascii="仿宋_GB2312" w:hAnsi="Times New Roman" w:eastAsia="仿宋_GB2312" w:cs="Times New Roman"/>
          <w:sz w:val="32"/>
          <w:szCs w:val="32"/>
        </w:rPr>
        <w:t>4、被授权人通信地址及邮编：</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单位名称（公章）</w:t>
      </w:r>
    </w:p>
    <w:p>
      <w:pPr>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2021年  月  日</w:t>
      </w:r>
    </w:p>
    <w:p>
      <w:pPr>
        <w:jc w:val="right"/>
        <w:rPr>
          <w:rFonts w:ascii="仿宋_GB2312" w:hAnsi="Times New Roman" w:eastAsia="仿宋_GB2312" w:cs="Times New Roman"/>
          <w:sz w:val="32"/>
          <w:szCs w:val="32"/>
        </w:rPr>
      </w:pPr>
    </w:p>
    <w:p>
      <w:pPr>
        <w:spacing w:line="300" w:lineRule="auto"/>
        <w:rPr>
          <w:rFonts w:ascii="仿宋_GB2312" w:hAnsi="Times New Roman" w:eastAsia="仿宋_GB2312" w:cs="Times New Roman"/>
          <w:b/>
          <w:sz w:val="28"/>
          <w:szCs w:val="28"/>
        </w:rPr>
      </w:pPr>
      <w:r>
        <w:rPr>
          <w:rFonts w:hint="eastAsia" w:ascii="仿宋_GB2312" w:eastAsia="仿宋_GB2312" w:cs="Times New Roman"/>
          <w:b/>
          <w:sz w:val="24"/>
          <w:szCs w:val="24"/>
        </w:rPr>
        <w:t>附件二：</w:t>
      </w:r>
    </w:p>
    <w:p>
      <w:pPr>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sz w:val="44"/>
          <w:szCs w:val="44"/>
        </w:rPr>
        <w:t>保密</w:t>
      </w:r>
      <w:r>
        <w:rPr>
          <w:rFonts w:ascii="Times New Roman" w:hAnsi="Times New Roman" w:eastAsia="方正小标宋简体" w:cs="Times New Roman"/>
          <w:sz w:val="44"/>
          <w:szCs w:val="44"/>
        </w:rPr>
        <w:t>承诺书</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四川产业振兴发展投资基金有限公司：</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我单位已认真阅读了贵司拟组建信用评级机构备选库的公告，自愿申请加入备选库，针对所申报的内容我方自愿做出如下承诺：</w:t>
      </w:r>
    </w:p>
    <w:p>
      <w:pPr>
        <w:pStyle w:val="5"/>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我方本次申报中向贵司提供的所有材料及信息均真实、准确、完整，不存在任何隐瞒、虚假记载、误导性陈述或重大遗漏，并愿意承担全部法律责任。</w:t>
      </w:r>
    </w:p>
    <w:p>
      <w:pPr>
        <w:pStyle w:val="5"/>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我方将严格按照法律法规的规定参与本次申报活动，保证无资质挂靠或借用资质行为，如有违规行为，我方同意立即取消我方报名资格或退出备选库并承担相应的法律责任。</w:t>
      </w:r>
    </w:p>
    <w:p>
      <w:pPr>
        <w:pStyle w:val="5"/>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截至材料申报当日，我方未隐瞒受到的行政处罚、投诉、行业处分等。</w:t>
      </w:r>
    </w:p>
    <w:p>
      <w:pPr>
        <w:pStyle w:val="5"/>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我方及全体业务人员承诺严格遵守法律法规，恪守职业道德和执业纪律，坚决拥护党的领导。</w:t>
      </w:r>
    </w:p>
    <w:p>
      <w:pPr>
        <w:pStyle w:val="5"/>
        <w:numPr>
          <w:ilvl w:val="1"/>
          <w:numId w:val="1"/>
        </w:numPr>
        <w:ind w:left="0" w:firstLine="662" w:firstLineChars="207"/>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5"/>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我方承诺在向贵司提供服务过程中恪守职业规范，严禁有损客户形象、名誉的行为发生。</w:t>
      </w:r>
    </w:p>
    <w:p>
      <w:pPr>
        <w:pStyle w:val="5"/>
        <w:numPr>
          <w:ilvl w:val="1"/>
          <w:numId w:val="1"/>
        </w:numPr>
        <w:ind w:left="0" w:firstLine="665" w:firstLineChars="208"/>
        <w:rPr>
          <w:rFonts w:ascii="仿宋_GB2312" w:hAnsi="Times New Roman" w:eastAsia="仿宋_GB2312" w:cs="Times New Roman"/>
          <w:b w:val="0"/>
          <w:szCs w:val="32"/>
        </w:rPr>
      </w:pPr>
      <w:r>
        <w:rPr>
          <w:rFonts w:hint="eastAsia" w:ascii="仿宋_GB2312" w:hAnsi="Times New Roman" w:eastAsia="仿宋_GB2312" w:cs="Times New Roman"/>
          <w:b w:val="0"/>
          <w:szCs w:val="32"/>
        </w:rPr>
        <w:t>我方今后将认真、及时更新本单位信息，如未能及时更新，将自愿承担由此所导致的一切不良后果。</w:t>
      </w: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spacing w:line="276" w:lineRule="auto"/>
        <w:ind w:firstLine="4000" w:firstLineChars="125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单位名称（公章）：</w:t>
      </w:r>
    </w:p>
    <w:p>
      <w:pPr>
        <w:spacing w:line="276" w:lineRule="auto"/>
        <w:ind w:firstLine="4000" w:firstLineChars="1250"/>
        <w:jc w:val="right"/>
        <w:rPr>
          <w:rFonts w:ascii="仿宋_GB2312" w:hAnsi="Times New Roman" w:eastAsia="仿宋_GB2312" w:cs="Times New Roman"/>
          <w:sz w:val="32"/>
          <w:szCs w:val="32"/>
        </w:rPr>
      </w:pPr>
    </w:p>
    <w:p>
      <w:pPr>
        <w:spacing w:line="276" w:lineRule="auto"/>
        <w:ind w:firstLine="4000" w:firstLineChars="125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负责人（签字）：</w:t>
      </w:r>
    </w:p>
    <w:p>
      <w:pPr>
        <w:spacing w:line="276" w:lineRule="auto"/>
        <w:ind w:firstLine="640" w:firstLineChars="200"/>
        <w:jc w:val="right"/>
        <w:rPr>
          <w:rFonts w:ascii="仿宋_GB2312" w:hAnsi="Times New Roman" w:eastAsia="仿宋_GB2312" w:cs="Times New Roman"/>
          <w:sz w:val="32"/>
          <w:szCs w:val="32"/>
        </w:rPr>
      </w:pPr>
    </w:p>
    <w:p>
      <w:pPr>
        <w:spacing w:line="276" w:lineRule="auto"/>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  月  日</w:t>
      </w:r>
    </w:p>
    <w:p>
      <w:pPr>
        <w:ind w:firstLine="640" w:firstLineChars="200"/>
        <w:jc w:val="left"/>
        <w:rPr>
          <w:rFonts w:ascii="仿宋_GB2312" w:hAnsi="Times New Roman" w:eastAsia="仿宋_GB2312" w:cs="Times New Roman"/>
          <w:sz w:val="32"/>
          <w:szCs w:val="32"/>
        </w:rPr>
      </w:pPr>
    </w:p>
    <w:p>
      <w:pPr>
        <w:ind w:firstLine="640"/>
        <w:jc w:val="left"/>
        <w:rPr>
          <w:rFonts w:ascii="仿宋_GB2312" w:hAnsi="仿宋_GB2312" w:eastAsia="仿宋_GB2312" w:cs="仿宋_GB2312"/>
          <w:sz w:val="32"/>
          <w:szCs w:val="32"/>
        </w:rPr>
      </w:pPr>
    </w:p>
    <w:p/>
    <w:p>
      <w:pPr>
        <w:spacing w:line="360" w:lineRule="auto"/>
        <w:jc w:val="right"/>
        <w:rPr>
          <w:rFonts w:ascii="仿宋_GB2312" w:eastAsia="仿宋_GB2312"/>
          <w:sz w:val="32"/>
          <w:szCs w:val="32"/>
        </w:rPr>
      </w:pPr>
    </w:p>
    <w:p>
      <w:pPr>
        <w:jc w:val="right"/>
        <w:rPr>
          <w:rFonts w:ascii="方正仿宋简体" w:hAnsi="黑体" w:eastAsia="方正仿宋简体"/>
          <w:sz w:val="32"/>
          <w:szCs w:val="32"/>
        </w:rPr>
      </w:pPr>
    </w:p>
    <w:p>
      <w:bookmarkStart w:id="0" w:name="_GoBack"/>
      <w:bookmarkEnd w:id="0"/>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64490"/>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28B9"/>
    <w:multiLevelType w:val="multilevel"/>
    <w:tmpl w:val="2F8B28B9"/>
    <w:lvl w:ilvl="0" w:tentative="0">
      <w:start w:val="1"/>
      <w:numFmt w:val="decimal"/>
      <w:lvlText w:val="%1、"/>
      <w:lvlJc w:val="left"/>
      <w:pPr>
        <w:tabs>
          <w:tab w:val="left" w:pos="0"/>
        </w:tabs>
        <w:ind w:left="1052" w:hanging="420"/>
      </w:pPr>
      <w:rPr>
        <w:rFonts w:hint="eastAsia"/>
        <w:spacing w:val="-30"/>
      </w:rPr>
    </w:lvl>
    <w:lvl w:ilvl="1" w:tentative="0">
      <w:start w:val="1"/>
      <w:numFmt w:val="decimal"/>
      <w:suff w:val="space"/>
      <w:lvlText w:val="%2、"/>
      <w:lvlJc w:val="left"/>
      <w:pPr>
        <w:tabs>
          <w:tab w:val="left" w:pos="0"/>
        </w:tabs>
        <w:ind w:left="1052" w:hanging="420"/>
      </w:pPr>
      <w:rPr>
        <w:rFonts w:hint="eastAsia"/>
        <w:spacing w:val="-30"/>
      </w:rPr>
    </w:lvl>
    <w:lvl w:ilvl="2" w:tentative="0">
      <w:start w:val="1"/>
      <w:numFmt w:val="lowerRoman"/>
      <w:lvlText w:val="%3."/>
      <w:lvlJc w:val="right"/>
      <w:pPr>
        <w:tabs>
          <w:tab w:val="left" w:pos="0"/>
        </w:tabs>
        <w:ind w:left="1892" w:hanging="420"/>
      </w:pPr>
    </w:lvl>
    <w:lvl w:ilvl="3" w:tentative="0">
      <w:start w:val="1"/>
      <w:numFmt w:val="decimal"/>
      <w:lvlText w:val="%4."/>
      <w:lvlJc w:val="left"/>
      <w:pPr>
        <w:tabs>
          <w:tab w:val="left" w:pos="0"/>
        </w:tabs>
        <w:ind w:left="2312" w:hanging="420"/>
      </w:pPr>
    </w:lvl>
    <w:lvl w:ilvl="4" w:tentative="0">
      <w:start w:val="1"/>
      <w:numFmt w:val="lowerLetter"/>
      <w:lvlText w:val="%5)"/>
      <w:lvlJc w:val="left"/>
      <w:pPr>
        <w:tabs>
          <w:tab w:val="left" w:pos="0"/>
        </w:tabs>
        <w:ind w:left="2732" w:hanging="420"/>
      </w:pPr>
    </w:lvl>
    <w:lvl w:ilvl="5" w:tentative="0">
      <w:start w:val="1"/>
      <w:numFmt w:val="lowerRoman"/>
      <w:lvlText w:val="%6."/>
      <w:lvlJc w:val="right"/>
      <w:pPr>
        <w:tabs>
          <w:tab w:val="left" w:pos="0"/>
        </w:tabs>
        <w:ind w:left="3152" w:hanging="420"/>
      </w:pPr>
    </w:lvl>
    <w:lvl w:ilvl="6" w:tentative="0">
      <w:start w:val="1"/>
      <w:numFmt w:val="decimal"/>
      <w:lvlText w:val="%7."/>
      <w:lvlJc w:val="left"/>
      <w:pPr>
        <w:tabs>
          <w:tab w:val="left" w:pos="0"/>
        </w:tabs>
        <w:ind w:left="3572" w:hanging="420"/>
      </w:pPr>
    </w:lvl>
    <w:lvl w:ilvl="7" w:tentative="0">
      <w:start w:val="1"/>
      <w:numFmt w:val="lowerLetter"/>
      <w:lvlText w:val="%8)"/>
      <w:lvlJc w:val="left"/>
      <w:pPr>
        <w:tabs>
          <w:tab w:val="left" w:pos="0"/>
        </w:tabs>
        <w:ind w:left="3992" w:hanging="420"/>
      </w:pPr>
    </w:lvl>
    <w:lvl w:ilvl="8" w:tentative="0">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222E5"/>
    <w:rsid w:val="2482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uiPriority w:val="0"/>
    <w:pPr>
      <w:ind w:firstLine="200" w:firstLineChars="200"/>
    </w:pPr>
    <w:rPr>
      <w:rFonts w:ascii="Calibri" w:hAnsi="Calibri" w:eastAsia="方正仿宋简体" w:cs="Arial"/>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2021-05-19T06:16:00Z</dcterms:created>
  <dc:creator>王晓丽</dc:creator>
  <cp:lastModifiedBy>王晓丽</cp:lastModifiedBy>
  <dcterms:modified xsi:type="dcterms:W3CDTF">2021-05-19T06:17:17Z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631DE94C0DA74578B10D0E2F6C24E165</vt:lpwstr>
  </property>
  <property fmtid="{D5CDD505-2E9C-101B-9397-08002B2CF9AE}" pid="4" name="KSOSaveFontToCloudKey">
    <vt:lpwstr>571289034_btnclosed</vt:lpwstr>
  </property>
</Properties>
</file>