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bookmarkStart w:id="9" w:name="_GoBack"/>
      <w:bookmarkEnd w:id="9"/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8"/>
          <w:szCs w:val="48"/>
        </w:rPr>
      </w:pPr>
      <w:r>
        <w:rPr>
          <w:rFonts w:hint="eastAsia" w:ascii="Times New Roman" w:hAnsi="Times New Roman"/>
          <w:b/>
          <w:bCs/>
          <w:kern w:val="40"/>
          <w:sz w:val="48"/>
          <w:szCs w:val="48"/>
        </w:rPr>
        <w:t>四川振兴华盈物资有限公司</w:t>
      </w:r>
    </w:p>
    <w:p>
      <w:pPr>
        <w:spacing w:line="560" w:lineRule="exact"/>
        <w:jc w:val="center"/>
        <w:textAlignment w:val="top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公</w:t>
      </w:r>
      <w:r>
        <w:rPr>
          <w:rFonts w:hint="eastAsia" w:ascii="Times New Roman" w:hAnsi="Times New Roman"/>
          <w:b/>
          <w:bCs/>
          <w:kern w:val="40"/>
          <w:sz w:val="40"/>
          <w:szCs w:val="40"/>
          <w:lang w:val="en-US" w:eastAsia="zh-CN"/>
        </w:rPr>
        <w:t>开招聘</w:t>
      </w: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报名表</w:t>
      </w:r>
    </w:p>
    <w:tbl>
      <w:tblPr>
        <w:tblStyle w:val="5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400" w:lineRule="atLeas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exact"/>
          <w:jc w:val="center"/>
        </w:trPr>
        <w:tc>
          <w:tcPr>
            <w:tcW w:w="9483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>
            <w:pPr>
              <w:spacing w:line="400" w:lineRule="atLeast"/>
              <w:ind w:right="482" w:firstLine="7320" w:firstLineChars="30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0714"/>
    <w:rsid w:val="01A35723"/>
    <w:rsid w:val="028362F6"/>
    <w:rsid w:val="048E1443"/>
    <w:rsid w:val="07DB6689"/>
    <w:rsid w:val="0932628D"/>
    <w:rsid w:val="09F94B9F"/>
    <w:rsid w:val="0DD86260"/>
    <w:rsid w:val="16156F8E"/>
    <w:rsid w:val="18EA0CA3"/>
    <w:rsid w:val="1F7877CE"/>
    <w:rsid w:val="244F7139"/>
    <w:rsid w:val="2ACD74AC"/>
    <w:rsid w:val="2DFA0AFB"/>
    <w:rsid w:val="315B3F6D"/>
    <w:rsid w:val="31A620D1"/>
    <w:rsid w:val="41651358"/>
    <w:rsid w:val="416943E4"/>
    <w:rsid w:val="466960D4"/>
    <w:rsid w:val="4C00123C"/>
    <w:rsid w:val="5E094F2D"/>
    <w:rsid w:val="62340714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2022-02-18T03:52:00Z</dcterms:created>
  <dc:creator>强仔</dc:creator>
  <cp:lastModifiedBy>强仔</cp:lastModifiedBy>
  <dcterms:modified xsi:type="dcterms:W3CDTF">2022-02-18T03:54:01Z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4C6CF1A392C64582BF4F68FB657297B6</vt:lpwstr>
  </property>
</Properties>
</file>