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960C" w14:textId="77777777" w:rsidR="00B27062" w:rsidRDefault="00000000">
      <w:pPr>
        <w:adjustRightInd w:val="0"/>
        <w:snapToGrid w:val="0"/>
        <w:spacing w:line="560" w:lineRule="exact"/>
        <w:jc w:val="center"/>
        <w:rPr>
          <w:rFonts w:ascii="仿宋" w:eastAsia="仿宋" w:hAnsi="仿宋"/>
          <w:bCs/>
          <w:sz w:val="44"/>
          <w:szCs w:val="44"/>
        </w:rPr>
      </w:pPr>
      <w:r>
        <w:rPr>
          <w:rFonts w:asciiTheme="minorEastAsia" w:eastAsiaTheme="minorEastAsia" w:hAnsiTheme="minorEastAsia" w:cstheme="minorEastAsia" w:hint="eastAsia"/>
          <w:b/>
          <w:sz w:val="36"/>
          <w:szCs w:val="36"/>
        </w:rPr>
        <w:t>档案整理项目服务合同</w:t>
      </w:r>
    </w:p>
    <w:p w14:paraId="625435E1" w14:textId="77777777" w:rsidR="00B27062" w:rsidRDefault="00B27062">
      <w:pPr>
        <w:adjustRightInd w:val="0"/>
        <w:snapToGrid w:val="0"/>
        <w:spacing w:line="560" w:lineRule="exact"/>
        <w:rPr>
          <w:rFonts w:ascii="仿宋" w:eastAsia="仿宋" w:hAnsi="仿宋"/>
          <w:bCs/>
          <w:sz w:val="24"/>
        </w:rPr>
      </w:pPr>
    </w:p>
    <w:p w14:paraId="53A3EBC1"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甲方：</w:t>
      </w:r>
      <w:r>
        <w:rPr>
          <w:rFonts w:ascii="Times New Roman" w:eastAsiaTheme="minorEastAsia" w:hAnsi="Times New Roman" w:hint="eastAsia"/>
          <w:sz w:val="24"/>
        </w:rPr>
        <w:t>四川振兴产业园实业有限公司</w:t>
      </w:r>
    </w:p>
    <w:p w14:paraId="52981DFC"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地址：成都市高新区益州大道中段</w:t>
      </w:r>
      <w:r>
        <w:rPr>
          <w:rFonts w:ascii="Times New Roman" w:eastAsiaTheme="minorEastAsia" w:hAnsi="Times New Roman"/>
          <w:bCs/>
          <w:sz w:val="24"/>
        </w:rPr>
        <w:t>999</w:t>
      </w:r>
      <w:r>
        <w:rPr>
          <w:rFonts w:ascii="Times New Roman" w:eastAsiaTheme="minorEastAsia" w:hAnsi="Times New Roman"/>
          <w:bCs/>
          <w:sz w:val="24"/>
        </w:rPr>
        <w:t>号</w:t>
      </w:r>
      <w:r>
        <w:rPr>
          <w:rFonts w:ascii="Times New Roman" w:eastAsiaTheme="minorEastAsia" w:hAnsi="Times New Roman"/>
          <w:bCs/>
          <w:sz w:val="24"/>
        </w:rPr>
        <w:t>1</w:t>
      </w:r>
      <w:r>
        <w:rPr>
          <w:rFonts w:ascii="Times New Roman" w:eastAsiaTheme="minorEastAsia" w:hAnsi="Times New Roman"/>
          <w:bCs/>
          <w:sz w:val="24"/>
        </w:rPr>
        <w:t>栋</w:t>
      </w:r>
      <w:r>
        <w:rPr>
          <w:rFonts w:ascii="Times New Roman" w:eastAsiaTheme="minorEastAsia" w:hAnsi="Times New Roman"/>
          <w:bCs/>
          <w:sz w:val="24"/>
        </w:rPr>
        <w:t>1</w:t>
      </w:r>
      <w:r>
        <w:rPr>
          <w:rFonts w:ascii="Times New Roman" w:eastAsiaTheme="minorEastAsia" w:hAnsi="Times New Roman"/>
          <w:bCs/>
          <w:sz w:val="24"/>
        </w:rPr>
        <w:t>单元</w:t>
      </w:r>
      <w:r>
        <w:rPr>
          <w:rFonts w:ascii="Times New Roman" w:eastAsiaTheme="minorEastAsia" w:hAnsi="Times New Roman"/>
          <w:bCs/>
          <w:sz w:val="24"/>
        </w:rPr>
        <w:t>12</w:t>
      </w:r>
      <w:r>
        <w:rPr>
          <w:rFonts w:ascii="Times New Roman" w:eastAsiaTheme="minorEastAsia" w:hAnsi="Times New Roman"/>
          <w:bCs/>
          <w:sz w:val="24"/>
        </w:rPr>
        <w:t>楼</w:t>
      </w:r>
    </w:p>
    <w:p w14:paraId="30C32257" w14:textId="77777777" w:rsidR="00B27062" w:rsidRDefault="00B27062">
      <w:pPr>
        <w:adjustRightInd w:val="0"/>
        <w:snapToGrid w:val="0"/>
        <w:spacing w:line="460" w:lineRule="exact"/>
        <w:rPr>
          <w:rFonts w:ascii="Times New Roman" w:eastAsiaTheme="minorEastAsia" w:hAnsi="Times New Roman"/>
          <w:bCs/>
          <w:sz w:val="24"/>
        </w:rPr>
      </w:pPr>
    </w:p>
    <w:p w14:paraId="49093C9F"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乙方：</w:t>
      </w:r>
    </w:p>
    <w:p w14:paraId="02677183"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地址：</w:t>
      </w:r>
    </w:p>
    <w:p w14:paraId="557A6895" w14:textId="77777777" w:rsidR="00B27062" w:rsidRDefault="00B27062">
      <w:pPr>
        <w:adjustRightInd w:val="0"/>
        <w:snapToGrid w:val="0"/>
        <w:spacing w:line="460" w:lineRule="exact"/>
        <w:ind w:firstLineChars="200" w:firstLine="480"/>
        <w:rPr>
          <w:rFonts w:ascii="Times New Roman" w:eastAsiaTheme="minorEastAsia" w:hAnsi="Times New Roman"/>
          <w:bCs/>
          <w:sz w:val="24"/>
        </w:rPr>
      </w:pPr>
    </w:p>
    <w:p w14:paraId="540B0C99"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根据中华人民共和国有关法律、法规，经</w:t>
      </w:r>
      <w:r>
        <w:rPr>
          <w:rFonts w:ascii="Times New Roman" w:eastAsiaTheme="minorEastAsia" w:hAnsi="Times New Roman" w:hint="eastAsia"/>
          <w:sz w:val="24"/>
        </w:rPr>
        <w:t>双方</w:t>
      </w:r>
      <w:r>
        <w:rPr>
          <w:rFonts w:ascii="Times New Roman" w:eastAsiaTheme="minorEastAsia" w:hAnsi="Times New Roman"/>
          <w:bCs/>
          <w:sz w:val="24"/>
        </w:rPr>
        <w:t>协商一致，现就乙方为甲方提供档案整理服务事宜，达成如下一致。</w:t>
      </w:r>
    </w:p>
    <w:p w14:paraId="46EF2CB6" w14:textId="77777777" w:rsidR="00B27062"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bookmarkStart w:id="0" w:name="_Toc147291367"/>
      <w:bookmarkStart w:id="1" w:name="_Toc106462689"/>
      <w:bookmarkStart w:id="2" w:name="_Toc146332855"/>
      <w:bookmarkStart w:id="3" w:name="_Toc147293115"/>
      <w:bookmarkStart w:id="4" w:name="_Toc136759358"/>
      <w:bookmarkStart w:id="5" w:name="_Toc136662573"/>
      <w:r>
        <w:rPr>
          <w:rFonts w:ascii="Times New Roman" w:eastAsiaTheme="minorEastAsia" w:hAnsi="Times New Roman"/>
          <w:b/>
          <w:sz w:val="24"/>
        </w:rPr>
        <w:t>第一条</w:t>
      </w:r>
      <w:r>
        <w:rPr>
          <w:rFonts w:ascii="Times New Roman" w:eastAsiaTheme="minorEastAsia" w:hAnsi="Times New Roman"/>
          <w:bCs/>
          <w:sz w:val="24"/>
        </w:rPr>
        <w:t xml:space="preserve"> </w:t>
      </w:r>
      <w:r>
        <w:rPr>
          <w:rFonts w:ascii="Times New Roman" w:eastAsiaTheme="minorEastAsia" w:hAnsi="Times New Roman"/>
          <w:bCs/>
          <w:sz w:val="24"/>
        </w:rPr>
        <w:t>合同范围</w:t>
      </w:r>
      <w:bookmarkStart w:id="6" w:name="_Toc147293116"/>
      <w:bookmarkStart w:id="7" w:name="_Toc136662574"/>
      <w:bookmarkStart w:id="8" w:name="_Toc136759359"/>
      <w:bookmarkStart w:id="9" w:name="_Toc106462690"/>
      <w:bookmarkStart w:id="10" w:name="_Toc146332856"/>
      <w:bookmarkStart w:id="11" w:name="_Toc147291368"/>
      <w:bookmarkEnd w:id="0"/>
      <w:bookmarkEnd w:id="1"/>
      <w:bookmarkEnd w:id="2"/>
      <w:bookmarkEnd w:id="3"/>
      <w:bookmarkEnd w:id="4"/>
      <w:bookmarkEnd w:id="5"/>
    </w:p>
    <w:bookmarkEnd w:id="6"/>
    <w:bookmarkEnd w:id="7"/>
    <w:bookmarkEnd w:id="8"/>
    <w:bookmarkEnd w:id="9"/>
    <w:bookmarkEnd w:id="10"/>
    <w:bookmarkEnd w:id="11"/>
    <w:p w14:paraId="609327DE" w14:textId="77777777" w:rsidR="00B27062" w:rsidRDefault="00000000">
      <w:pPr>
        <w:adjustRightInd w:val="0"/>
        <w:snapToGrid w:val="0"/>
        <w:spacing w:line="460" w:lineRule="exact"/>
        <w:ind w:firstLineChars="200" w:firstLine="480"/>
        <w:outlineLvl w:val="0"/>
        <w:rPr>
          <w:rFonts w:ascii="Times New Roman" w:eastAsiaTheme="minorEastAsia" w:hAnsi="Times New Roman"/>
          <w:bCs/>
          <w:sz w:val="24"/>
        </w:rPr>
      </w:pPr>
      <w:r>
        <w:rPr>
          <w:rFonts w:ascii="Times New Roman" w:eastAsiaTheme="minorEastAsia" w:hAnsi="Times New Roman"/>
          <w:bCs/>
          <w:sz w:val="24"/>
        </w:rPr>
        <w:t>1.1</w:t>
      </w:r>
      <w:r>
        <w:rPr>
          <w:rFonts w:ascii="Times New Roman" w:eastAsiaTheme="minorEastAsia" w:hAnsi="Times New Roman"/>
          <w:bCs/>
          <w:sz w:val="24"/>
        </w:rPr>
        <w:t>乙方为甲方提供文书、业务等各类档案规范化整理，以及重要文书、业务等档案数字化加工服务，包括但不限于：按国家标准规范完成甲方各门类档案资料的收集、整理及数字化加工工作。</w:t>
      </w:r>
    </w:p>
    <w:p w14:paraId="086D631E" w14:textId="77777777" w:rsidR="00B27062" w:rsidRDefault="00000000">
      <w:pPr>
        <w:adjustRightInd w:val="0"/>
        <w:snapToGrid w:val="0"/>
        <w:spacing w:line="460" w:lineRule="exact"/>
        <w:ind w:firstLineChars="200" w:firstLine="480"/>
        <w:outlineLvl w:val="0"/>
        <w:rPr>
          <w:rFonts w:ascii="Times New Roman" w:eastAsiaTheme="minorEastAsia" w:hAnsi="Times New Roman"/>
          <w:bCs/>
          <w:sz w:val="24"/>
        </w:rPr>
      </w:pPr>
      <w:r>
        <w:rPr>
          <w:rFonts w:ascii="Times New Roman" w:eastAsiaTheme="minorEastAsia" w:hAnsi="Times New Roman"/>
          <w:bCs/>
          <w:sz w:val="24"/>
        </w:rPr>
        <w:t>1.2</w:t>
      </w:r>
      <w:r>
        <w:rPr>
          <w:rFonts w:ascii="Times New Roman" w:eastAsiaTheme="minorEastAsia" w:hAnsi="Times New Roman"/>
          <w:bCs/>
          <w:sz w:val="24"/>
        </w:rPr>
        <w:t>乙方不得将本合同项下服务内容进行部分或全部分包和转包。</w:t>
      </w:r>
    </w:p>
    <w:p w14:paraId="678025DA" w14:textId="77777777" w:rsidR="00B27062" w:rsidRDefault="00000000">
      <w:pPr>
        <w:adjustRightInd w:val="0"/>
        <w:snapToGrid w:val="0"/>
        <w:spacing w:line="460" w:lineRule="exact"/>
        <w:ind w:firstLineChars="200" w:firstLine="482"/>
        <w:outlineLvl w:val="0"/>
        <w:rPr>
          <w:rFonts w:ascii="Times New Roman" w:eastAsiaTheme="minorEastAsia" w:hAnsi="Times New Roman"/>
          <w:bCs/>
          <w:sz w:val="24"/>
        </w:rPr>
      </w:pPr>
      <w:bookmarkStart w:id="12" w:name="_Toc106462691"/>
      <w:bookmarkStart w:id="13" w:name="_Toc147291369"/>
      <w:bookmarkStart w:id="14" w:name="_Toc147293117"/>
      <w:bookmarkStart w:id="15" w:name="_Toc136662575"/>
      <w:bookmarkStart w:id="16" w:name="_Toc146332857"/>
      <w:bookmarkStart w:id="17" w:name="_Toc136759360"/>
      <w:r>
        <w:rPr>
          <w:rFonts w:ascii="Times New Roman" w:eastAsiaTheme="minorEastAsia" w:hAnsi="Times New Roman"/>
          <w:b/>
          <w:sz w:val="24"/>
        </w:rPr>
        <w:t>第二条</w:t>
      </w:r>
      <w:r>
        <w:rPr>
          <w:rFonts w:ascii="Times New Roman" w:eastAsiaTheme="minorEastAsia" w:hAnsi="Times New Roman"/>
          <w:bCs/>
          <w:sz w:val="24"/>
        </w:rPr>
        <w:t xml:space="preserve">  </w:t>
      </w:r>
      <w:r>
        <w:rPr>
          <w:rFonts w:ascii="Times New Roman" w:eastAsiaTheme="minorEastAsia" w:hAnsi="Times New Roman"/>
          <w:bCs/>
          <w:sz w:val="24"/>
        </w:rPr>
        <w:t>质量要求</w:t>
      </w:r>
    </w:p>
    <w:p w14:paraId="3A38FFA0" w14:textId="77777777" w:rsidR="00B27062" w:rsidRDefault="00000000">
      <w:pPr>
        <w:adjustRightInd w:val="0"/>
        <w:snapToGrid w:val="0"/>
        <w:spacing w:line="460" w:lineRule="exact"/>
        <w:ind w:firstLineChars="200" w:firstLine="480"/>
        <w:outlineLvl w:val="0"/>
        <w:rPr>
          <w:rFonts w:ascii="Times New Roman" w:eastAsiaTheme="minorEastAsia" w:hAnsi="Times New Roman"/>
          <w:bCs/>
          <w:sz w:val="24"/>
        </w:rPr>
      </w:pPr>
      <w:r>
        <w:rPr>
          <w:rFonts w:ascii="Times New Roman" w:eastAsiaTheme="minorEastAsia" w:hAnsi="Times New Roman"/>
          <w:bCs/>
          <w:sz w:val="24"/>
        </w:rPr>
        <w:t>乙方为甲方提供的服务质量应符合《科学技术档案案卷构成的一般要求》（</w:t>
      </w:r>
      <w:r>
        <w:rPr>
          <w:rFonts w:ascii="Times New Roman" w:eastAsiaTheme="minorEastAsia" w:hAnsi="Times New Roman"/>
          <w:bCs/>
          <w:sz w:val="24"/>
        </w:rPr>
        <w:t>GB/T11822-2008</w:t>
      </w:r>
      <w:r>
        <w:rPr>
          <w:rFonts w:ascii="Times New Roman" w:eastAsiaTheme="minorEastAsia" w:hAnsi="Times New Roman"/>
          <w:bCs/>
          <w:sz w:val="24"/>
        </w:rPr>
        <w:t>）、《会计档案管理办法》（国家财政部</w:t>
      </w:r>
      <w:r>
        <w:rPr>
          <w:rFonts w:ascii="Times New Roman" w:eastAsiaTheme="minorEastAsia" w:hAnsi="Times New Roman"/>
          <w:bCs/>
          <w:sz w:val="24"/>
        </w:rPr>
        <w:t xml:space="preserve"> </w:t>
      </w:r>
      <w:r>
        <w:rPr>
          <w:rFonts w:ascii="Times New Roman" w:eastAsiaTheme="minorEastAsia" w:hAnsi="Times New Roman"/>
          <w:bCs/>
          <w:sz w:val="24"/>
        </w:rPr>
        <w:t>国家</w:t>
      </w:r>
      <w:proofErr w:type="gramStart"/>
      <w:r>
        <w:rPr>
          <w:rFonts w:ascii="Times New Roman" w:eastAsiaTheme="minorEastAsia" w:hAnsi="Times New Roman"/>
          <w:bCs/>
          <w:sz w:val="24"/>
        </w:rPr>
        <w:t>档案局令第</w:t>
      </w:r>
      <w:r>
        <w:rPr>
          <w:rFonts w:ascii="Times New Roman" w:eastAsiaTheme="minorEastAsia" w:hAnsi="Times New Roman"/>
          <w:bCs/>
          <w:sz w:val="24"/>
        </w:rPr>
        <w:t>79</w:t>
      </w:r>
      <w:r>
        <w:rPr>
          <w:rFonts w:ascii="Times New Roman" w:eastAsiaTheme="minorEastAsia" w:hAnsi="Times New Roman"/>
          <w:bCs/>
          <w:sz w:val="24"/>
        </w:rPr>
        <w:t>号</w:t>
      </w:r>
      <w:proofErr w:type="gramEnd"/>
      <w:r>
        <w:rPr>
          <w:rFonts w:ascii="Times New Roman" w:eastAsiaTheme="minorEastAsia" w:hAnsi="Times New Roman"/>
          <w:bCs/>
          <w:sz w:val="24"/>
        </w:rPr>
        <w:t>）、《归档文件整理规则》（</w:t>
      </w:r>
      <w:r>
        <w:rPr>
          <w:rFonts w:ascii="Times New Roman" w:eastAsiaTheme="minorEastAsia" w:hAnsi="Times New Roman"/>
          <w:bCs/>
          <w:sz w:val="24"/>
        </w:rPr>
        <w:t>DA/T22-2015</w:t>
      </w:r>
      <w:r>
        <w:rPr>
          <w:rFonts w:ascii="Times New Roman" w:eastAsiaTheme="minorEastAsia" w:hAnsi="Times New Roman"/>
          <w:bCs/>
          <w:sz w:val="24"/>
        </w:rPr>
        <w:t>）、《建设项目档案管理规范》（</w:t>
      </w:r>
      <w:r>
        <w:rPr>
          <w:rFonts w:ascii="Times New Roman" w:eastAsiaTheme="minorEastAsia" w:hAnsi="Times New Roman"/>
          <w:bCs/>
          <w:sz w:val="24"/>
        </w:rPr>
        <w:t>DA/T28-2018</w:t>
      </w:r>
      <w:r>
        <w:rPr>
          <w:rFonts w:ascii="Times New Roman" w:eastAsiaTheme="minorEastAsia" w:hAnsi="Times New Roman"/>
          <w:bCs/>
          <w:sz w:val="24"/>
        </w:rPr>
        <w:t>）、《照片档案管理规范》（</w:t>
      </w:r>
      <w:r>
        <w:rPr>
          <w:rFonts w:ascii="Times New Roman" w:eastAsiaTheme="minorEastAsia" w:hAnsi="Times New Roman"/>
          <w:bCs/>
          <w:sz w:val="24"/>
        </w:rPr>
        <w:t>GB/T 11821-2002</w:t>
      </w:r>
      <w:r>
        <w:rPr>
          <w:rFonts w:ascii="Times New Roman" w:eastAsiaTheme="minorEastAsia" w:hAnsi="Times New Roman"/>
          <w:bCs/>
          <w:sz w:val="24"/>
        </w:rPr>
        <w:t>）、《电子文件归档与电子档案管理规范》（</w:t>
      </w:r>
      <w:r>
        <w:rPr>
          <w:rFonts w:ascii="Times New Roman" w:eastAsiaTheme="minorEastAsia" w:hAnsi="Times New Roman"/>
          <w:bCs/>
          <w:sz w:val="24"/>
        </w:rPr>
        <w:t>GB/T18894-2016</w:t>
      </w:r>
      <w:r>
        <w:rPr>
          <w:rFonts w:ascii="Times New Roman" w:eastAsiaTheme="minorEastAsia" w:hAnsi="Times New Roman"/>
          <w:bCs/>
          <w:sz w:val="24"/>
        </w:rPr>
        <w:t>）、《档案数字化外包安全管理规范》（</w:t>
      </w:r>
      <w:proofErr w:type="gramStart"/>
      <w:r>
        <w:rPr>
          <w:rFonts w:ascii="Times New Roman" w:eastAsiaTheme="minorEastAsia" w:hAnsi="Times New Roman"/>
          <w:bCs/>
          <w:sz w:val="24"/>
        </w:rPr>
        <w:t>档办发</w:t>
      </w:r>
      <w:proofErr w:type="gramEnd"/>
      <w:r>
        <w:rPr>
          <w:rFonts w:ascii="Times New Roman" w:eastAsiaTheme="minorEastAsia" w:hAnsi="Times New Roman"/>
          <w:bCs/>
          <w:sz w:val="24"/>
        </w:rPr>
        <w:t>〔</w:t>
      </w:r>
      <w:r>
        <w:rPr>
          <w:rFonts w:ascii="Times New Roman" w:eastAsiaTheme="minorEastAsia" w:hAnsi="Times New Roman"/>
          <w:bCs/>
          <w:sz w:val="24"/>
        </w:rPr>
        <w:t>2014</w:t>
      </w:r>
      <w:r>
        <w:rPr>
          <w:rFonts w:ascii="Times New Roman" w:eastAsiaTheme="minorEastAsia" w:hAnsi="Times New Roman"/>
          <w:bCs/>
          <w:sz w:val="24"/>
        </w:rPr>
        <w:t>〕</w:t>
      </w:r>
      <w:r>
        <w:rPr>
          <w:rFonts w:ascii="Times New Roman" w:eastAsiaTheme="minorEastAsia" w:hAnsi="Times New Roman"/>
          <w:bCs/>
          <w:sz w:val="24"/>
        </w:rPr>
        <w:t>7</w:t>
      </w:r>
      <w:r>
        <w:rPr>
          <w:rFonts w:ascii="Times New Roman" w:eastAsiaTheme="minorEastAsia" w:hAnsi="Times New Roman"/>
          <w:bCs/>
          <w:sz w:val="24"/>
        </w:rPr>
        <w:t>号）、《企业文件材料归档范围和档案保管期限规定》（国家</w:t>
      </w:r>
      <w:proofErr w:type="gramStart"/>
      <w:r>
        <w:rPr>
          <w:rFonts w:ascii="Times New Roman" w:eastAsiaTheme="minorEastAsia" w:hAnsi="Times New Roman"/>
          <w:bCs/>
          <w:sz w:val="24"/>
        </w:rPr>
        <w:t>档案局令第</w:t>
      </w:r>
      <w:r>
        <w:rPr>
          <w:rFonts w:ascii="Times New Roman" w:eastAsiaTheme="minorEastAsia" w:hAnsi="Times New Roman"/>
          <w:bCs/>
          <w:sz w:val="24"/>
        </w:rPr>
        <w:t>10</w:t>
      </w:r>
      <w:r>
        <w:rPr>
          <w:rFonts w:ascii="Times New Roman" w:eastAsiaTheme="minorEastAsia" w:hAnsi="Times New Roman"/>
          <w:bCs/>
          <w:sz w:val="24"/>
        </w:rPr>
        <w:t>号</w:t>
      </w:r>
      <w:proofErr w:type="gramEnd"/>
      <w:r>
        <w:rPr>
          <w:rFonts w:ascii="Times New Roman" w:eastAsiaTheme="minorEastAsia" w:hAnsi="Times New Roman"/>
          <w:bCs/>
          <w:sz w:val="24"/>
        </w:rPr>
        <w:t>）等国家和行业标准和规范要求。</w:t>
      </w:r>
    </w:p>
    <w:p w14:paraId="37B37863" w14:textId="77777777" w:rsidR="00B27062" w:rsidRDefault="00000000">
      <w:pPr>
        <w:adjustRightInd w:val="0"/>
        <w:snapToGrid w:val="0"/>
        <w:spacing w:line="460" w:lineRule="exact"/>
        <w:ind w:firstLineChars="200" w:firstLine="482"/>
        <w:outlineLvl w:val="0"/>
        <w:rPr>
          <w:rFonts w:ascii="Times New Roman" w:eastAsiaTheme="minorEastAsia" w:hAnsi="Times New Roman"/>
          <w:bCs/>
          <w:sz w:val="24"/>
        </w:rPr>
      </w:pPr>
      <w:r>
        <w:rPr>
          <w:rFonts w:ascii="Times New Roman" w:eastAsiaTheme="minorEastAsia" w:hAnsi="Times New Roman"/>
          <w:b/>
          <w:sz w:val="24"/>
        </w:rPr>
        <w:t>第三条</w:t>
      </w:r>
      <w:r>
        <w:rPr>
          <w:rFonts w:ascii="Times New Roman" w:eastAsiaTheme="minorEastAsia" w:hAnsi="Times New Roman"/>
          <w:bCs/>
          <w:sz w:val="24"/>
        </w:rPr>
        <w:t xml:space="preserve">  </w:t>
      </w:r>
      <w:r>
        <w:rPr>
          <w:rFonts w:ascii="Times New Roman" w:eastAsiaTheme="minorEastAsia" w:hAnsi="Times New Roman"/>
          <w:bCs/>
          <w:sz w:val="24"/>
        </w:rPr>
        <w:t>合同期限</w:t>
      </w:r>
    </w:p>
    <w:p w14:paraId="7B1E50F1" w14:textId="77777777" w:rsidR="00B27062" w:rsidRPr="008266D5" w:rsidRDefault="00000000">
      <w:pPr>
        <w:adjustRightInd w:val="0"/>
        <w:snapToGrid w:val="0"/>
        <w:spacing w:line="460" w:lineRule="exact"/>
        <w:ind w:firstLineChars="200" w:firstLine="480"/>
        <w:outlineLvl w:val="0"/>
        <w:rPr>
          <w:rFonts w:ascii="Times New Roman" w:eastAsiaTheme="minorEastAsia" w:hAnsi="Times New Roman"/>
          <w:bCs/>
          <w:sz w:val="24"/>
        </w:rPr>
      </w:pPr>
      <w:r w:rsidRPr="008266D5">
        <w:rPr>
          <w:rFonts w:ascii="Times New Roman" w:eastAsiaTheme="minorEastAsia" w:hAnsi="Times New Roman" w:hint="eastAsia"/>
          <w:bCs/>
          <w:sz w:val="24"/>
        </w:rPr>
        <w:t>本合同经双方签字并盖公章或合同专用章后生效，服务期为</w:t>
      </w:r>
      <w:r w:rsidRPr="008266D5">
        <w:rPr>
          <w:rFonts w:ascii="Times New Roman" w:eastAsiaTheme="minorEastAsia" w:hAnsi="Times New Roman" w:hint="eastAsia"/>
          <w:bCs/>
          <w:sz w:val="24"/>
        </w:rPr>
        <w:t>2</w:t>
      </w:r>
      <w:r w:rsidRPr="008266D5">
        <w:rPr>
          <w:rFonts w:ascii="Times New Roman" w:eastAsiaTheme="minorEastAsia" w:hAnsi="Times New Roman" w:hint="eastAsia"/>
          <w:bCs/>
          <w:sz w:val="24"/>
        </w:rPr>
        <w:t>年。</w:t>
      </w:r>
    </w:p>
    <w:p w14:paraId="55142BBB" w14:textId="77777777" w:rsidR="00B27062" w:rsidRDefault="00000000">
      <w:pPr>
        <w:adjustRightInd w:val="0"/>
        <w:snapToGrid w:val="0"/>
        <w:spacing w:line="460" w:lineRule="exact"/>
        <w:ind w:firstLineChars="200" w:firstLine="482"/>
        <w:outlineLvl w:val="0"/>
        <w:rPr>
          <w:rFonts w:ascii="Times New Roman" w:eastAsiaTheme="minorEastAsia" w:hAnsi="Times New Roman"/>
          <w:bCs/>
          <w:sz w:val="24"/>
        </w:rPr>
      </w:pPr>
      <w:bookmarkStart w:id="18" w:name="_Toc136662576"/>
      <w:bookmarkStart w:id="19" w:name="_Toc147293118"/>
      <w:bookmarkStart w:id="20" w:name="_Toc106462692"/>
      <w:bookmarkStart w:id="21" w:name="_Toc147291370"/>
      <w:bookmarkStart w:id="22" w:name="_Toc146332858"/>
      <w:bookmarkStart w:id="23" w:name="_Toc136759361"/>
      <w:r>
        <w:rPr>
          <w:rFonts w:ascii="Times New Roman" w:eastAsiaTheme="minorEastAsia" w:hAnsi="Times New Roman"/>
          <w:b/>
          <w:sz w:val="24"/>
        </w:rPr>
        <w:t>第四条</w:t>
      </w:r>
      <w:r>
        <w:rPr>
          <w:rFonts w:ascii="Times New Roman" w:eastAsiaTheme="minorEastAsia" w:hAnsi="Times New Roman"/>
          <w:bCs/>
          <w:sz w:val="24"/>
        </w:rPr>
        <w:t xml:space="preserve">  </w:t>
      </w:r>
      <w:r>
        <w:rPr>
          <w:rFonts w:ascii="Times New Roman" w:eastAsiaTheme="minorEastAsia" w:hAnsi="Times New Roman"/>
          <w:bCs/>
          <w:sz w:val="24"/>
        </w:rPr>
        <w:t>合同价款</w:t>
      </w:r>
    </w:p>
    <w:p w14:paraId="01DE7A48" w14:textId="77777777" w:rsidR="00B27062" w:rsidRDefault="00000000">
      <w:pPr>
        <w:adjustRightInd w:val="0"/>
        <w:snapToGrid w:val="0"/>
        <w:spacing w:line="460" w:lineRule="exact"/>
        <w:ind w:firstLineChars="200" w:firstLine="480"/>
        <w:outlineLvl w:val="0"/>
        <w:rPr>
          <w:rFonts w:ascii="Times New Roman" w:eastAsiaTheme="minorEastAsia" w:hAnsi="Times New Roman"/>
          <w:bCs/>
          <w:sz w:val="24"/>
        </w:rPr>
      </w:pPr>
      <w:r>
        <w:rPr>
          <w:rFonts w:ascii="Times New Roman" w:eastAsiaTheme="minorEastAsia" w:hAnsi="Times New Roman"/>
          <w:bCs/>
          <w:sz w:val="24"/>
        </w:rPr>
        <w:t>4.1</w:t>
      </w:r>
      <w:r>
        <w:rPr>
          <w:rFonts w:ascii="Times New Roman" w:eastAsiaTheme="minorEastAsia" w:hAnsi="Times New Roman"/>
          <w:bCs/>
          <w:sz w:val="24"/>
        </w:rPr>
        <w:t>本合同结算总价按实际工作量进行计算，计算依据见《报价清单》（附件</w:t>
      </w:r>
      <w:r>
        <w:rPr>
          <w:rFonts w:ascii="Times New Roman" w:eastAsiaTheme="minorEastAsia" w:hAnsi="Times New Roman"/>
          <w:bCs/>
          <w:sz w:val="24"/>
        </w:rPr>
        <w:t>1</w:t>
      </w:r>
      <w:r>
        <w:rPr>
          <w:rFonts w:ascii="Times New Roman" w:eastAsiaTheme="minorEastAsia" w:hAnsi="Times New Roman"/>
          <w:bCs/>
          <w:sz w:val="24"/>
        </w:rPr>
        <w:t>），单价为甲方向乙方支付其履行本合同所有义务的固定不变价格。该价格包括乙方所有参与该项目人员的工资、奖金、社保及相应税款等全部费用。</w:t>
      </w:r>
    </w:p>
    <w:p w14:paraId="4F05CB5C" w14:textId="77777777" w:rsidR="00B27062" w:rsidRDefault="00000000">
      <w:pPr>
        <w:adjustRightInd w:val="0"/>
        <w:snapToGrid w:val="0"/>
        <w:spacing w:line="460" w:lineRule="exact"/>
        <w:ind w:firstLineChars="200" w:firstLine="480"/>
        <w:outlineLvl w:val="0"/>
        <w:rPr>
          <w:rFonts w:ascii="Times New Roman" w:eastAsiaTheme="minorEastAsia" w:hAnsi="Times New Roman"/>
          <w:bCs/>
          <w:sz w:val="24"/>
        </w:rPr>
      </w:pPr>
      <w:r>
        <w:rPr>
          <w:rFonts w:ascii="Times New Roman" w:eastAsiaTheme="minorEastAsia" w:hAnsi="Times New Roman"/>
          <w:bCs/>
          <w:sz w:val="24"/>
        </w:rPr>
        <w:lastRenderedPageBreak/>
        <w:t>4.2</w:t>
      </w:r>
      <w:r>
        <w:rPr>
          <w:rFonts w:ascii="Times New Roman" w:eastAsiaTheme="minorEastAsia" w:hAnsi="Times New Roman"/>
          <w:bCs/>
          <w:sz w:val="24"/>
        </w:rPr>
        <w:t>实际费用按验收合格的实际工作量乘以单价结算。验收合格的实际工作量是指，经甲方验收合格后，由甲乙双方签字确认的工作量明细表，甲乙双方按该明细表作为结算依据。</w:t>
      </w:r>
    </w:p>
    <w:p w14:paraId="2C5772E6" w14:textId="77777777" w:rsidR="00B27062" w:rsidRDefault="00000000">
      <w:pPr>
        <w:adjustRightInd w:val="0"/>
        <w:snapToGrid w:val="0"/>
        <w:spacing w:line="460" w:lineRule="exact"/>
        <w:ind w:firstLineChars="200" w:firstLine="480"/>
        <w:outlineLvl w:val="0"/>
        <w:rPr>
          <w:rFonts w:ascii="Times New Roman" w:eastAsiaTheme="minorEastAsia" w:hAnsi="Times New Roman"/>
          <w:bCs/>
          <w:sz w:val="24"/>
        </w:rPr>
      </w:pPr>
      <w:r>
        <w:rPr>
          <w:rFonts w:ascii="Times New Roman" w:eastAsiaTheme="minorEastAsia" w:hAnsi="Times New Roman"/>
          <w:bCs/>
          <w:sz w:val="24"/>
        </w:rPr>
        <w:t>4.3</w:t>
      </w:r>
      <w:r>
        <w:rPr>
          <w:rFonts w:ascii="Times New Roman" w:eastAsiaTheme="minorEastAsia" w:hAnsi="Times New Roman"/>
          <w:bCs/>
          <w:sz w:val="24"/>
        </w:rPr>
        <w:t>本合同的一切价款均已含税，以人民币结算及支付。</w:t>
      </w:r>
    </w:p>
    <w:p w14:paraId="31DFB04E" w14:textId="77777777" w:rsidR="00B27062" w:rsidRPr="00987FCC"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bookmarkStart w:id="24" w:name="_Toc147293119"/>
      <w:bookmarkStart w:id="25" w:name="_Toc106462693"/>
      <w:bookmarkStart w:id="26" w:name="_Toc136662577"/>
      <w:bookmarkStart w:id="27" w:name="_Toc147291371"/>
      <w:bookmarkStart w:id="28" w:name="_Toc136759362"/>
      <w:bookmarkStart w:id="29" w:name="_Toc146332859"/>
      <w:bookmarkEnd w:id="18"/>
      <w:bookmarkEnd w:id="19"/>
      <w:bookmarkEnd w:id="20"/>
      <w:bookmarkEnd w:id="21"/>
      <w:bookmarkEnd w:id="22"/>
      <w:bookmarkEnd w:id="23"/>
      <w:r w:rsidRPr="00987FCC">
        <w:rPr>
          <w:rFonts w:ascii="Times New Roman" w:eastAsiaTheme="minorEastAsia" w:hAnsi="Times New Roman"/>
          <w:b/>
          <w:sz w:val="24"/>
        </w:rPr>
        <w:t>第五条</w:t>
      </w:r>
      <w:r w:rsidRPr="00987FCC">
        <w:rPr>
          <w:rFonts w:ascii="Times New Roman" w:eastAsiaTheme="minorEastAsia" w:hAnsi="Times New Roman"/>
          <w:bCs/>
          <w:sz w:val="24"/>
        </w:rPr>
        <w:t xml:space="preserve">  </w:t>
      </w:r>
      <w:bookmarkStart w:id="30" w:name="_Toc136759364"/>
      <w:bookmarkStart w:id="31" w:name="_Toc136662579"/>
      <w:bookmarkStart w:id="32" w:name="_Toc146332861"/>
      <w:bookmarkStart w:id="33" w:name="_Toc147293121"/>
      <w:bookmarkStart w:id="34" w:name="_Toc106462695"/>
      <w:bookmarkStart w:id="35" w:name="_Toc147291373"/>
      <w:bookmarkEnd w:id="12"/>
      <w:bookmarkEnd w:id="13"/>
      <w:bookmarkEnd w:id="14"/>
      <w:bookmarkEnd w:id="15"/>
      <w:bookmarkEnd w:id="16"/>
      <w:bookmarkEnd w:id="17"/>
      <w:bookmarkEnd w:id="24"/>
      <w:bookmarkEnd w:id="25"/>
      <w:bookmarkEnd w:id="26"/>
      <w:bookmarkEnd w:id="27"/>
      <w:bookmarkEnd w:id="28"/>
      <w:bookmarkEnd w:id="29"/>
      <w:r w:rsidRPr="00987FCC">
        <w:rPr>
          <w:rFonts w:ascii="Times New Roman" w:eastAsiaTheme="minorEastAsia" w:hAnsi="Times New Roman"/>
          <w:bCs/>
          <w:sz w:val="24"/>
        </w:rPr>
        <w:t>付款方式</w:t>
      </w:r>
      <w:bookmarkEnd w:id="30"/>
      <w:bookmarkEnd w:id="31"/>
      <w:bookmarkEnd w:id="32"/>
      <w:bookmarkEnd w:id="33"/>
      <w:bookmarkEnd w:id="34"/>
      <w:bookmarkEnd w:id="35"/>
    </w:p>
    <w:p w14:paraId="6D7B7680" w14:textId="77777777" w:rsidR="00B27062" w:rsidRPr="00987FCC" w:rsidRDefault="00000000">
      <w:pPr>
        <w:adjustRightInd w:val="0"/>
        <w:snapToGrid w:val="0"/>
        <w:spacing w:line="460" w:lineRule="exact"/>
        <w:ind w:firstLineChars="200" w:firstLine="480"/>
        <w:rPr>
          <w:rFonts w:ascii="Times New Roman" w:eastAsiaTheme="minorEastAsia" w:hAnsi="Times New Roman"/>
          <w:bCs/>
          <w:sz w:val="24"/>
        </w:rPr>
      </w:pPr>
      <w:r w:rsidRPr="00987FCC">
        <w:rPr>
          <w:rFonts w:ascii="Times New Roman" w:eastAsiaTheme="minorEastAsia" w:hAnsi="Times New Roman"/>
          <w:bCs/>
          <w:sz w:val="24"/>
        </w:rPr>
        <w:t>5.1</w:t>
      </w:r>
      <w:r w:rsidRPr="00987FCC">
        <w:rPr>
          <w:rFonts w:ascii="Times New Roman" w:eastAsiaTheme="minorEastAsia" w:hAnsi="Times New Roman"/>
          <w:bCs/>
          <w:sz w:val="24"/>
        </w:rPr>
        <w:t>经双方协商，本合同签订生效后，</w:t>
      </w:r>
      <w:r w:rsidRPr="00987FCC">
        <w:rPr>
          <w:rFonts w:ascii="Times New Roman" w:eastAsiaTheme="minorEastAsia" w:hAnsi="Times New Roman" w:hint="eastAsia"/>
          <w:bCs/>
          <w:sz w:val="24"/>
        </w:rPr>
        <w:t>甲方向乙方支付预付款：</w:t>
      </w:r>
      <w:r w:rsidRPr="00987FCC">
        <w:rPr>
          <w:rFonts w:ascii="Times New Roman" w:eastAsiaTheme="minorEastAsia" w:hAnsi="Times New Roman"/>
          <w:bCs/>
          <w:sz w:val="24"/>
        </w:rPr>
        <w:t>甲方收到乙方等额合法有效的增值税专用发票后</w:t>
      </w:r>
      <w:r w:rsidRPr="00987FCC">
        <w:rPr>
          <w:rFonts w:ascii="Times New Roman" w:eastAsiaTheme="minorEastAsia" w:hAnsi="Times New Roman" w:hint="eastAsia"/>
          <w:bCs/>
          <w:sz w:val="24"/>
        </w:rPr>
        <w:t>10</w:t>
      </w:r>
      <w:r w:rsidRPr="00987FCC">
        <w:rPr>
          <w:rFonts w:ascii="Times New Roman" w:eastAsiaTheme="minorEastAsia" w:hAnsi="Times New Roman"/>
          <w:bCs/>
          <w:sz w:val="24"/>
        </w:rPr>
        <w:t>个工作日内，向乙方支付</w:t>
      </w:r>
      <w:r w:rsidRPr="00987FCC">
        <w:rPr>
          <w:rFonts w:ascii="Times New Roman" w:eastAsiaTheme="minorEastAsia" w:hAnsi="Times New Roman" w:hint="eastAsia"/>
          <w:bCs/>
          <w:sz w:val="24"/>
        </w:rPr>
        <w:t>5,000</w:t>
      </w:r>
      <w:r w:rsidRPr="00987FCC">
        <w:rPr>
          <w:rFonts w:ascii="Times New Roman" w:eastAsiaTheme="minorEastAsia" w:hAnsi="Times New Roman" w:hint="eastAsia"/>
          <w:bCs/>
          <w:sz w:val="24"/>
        </w:rPr>
        <w:t>元（大写：伍仟元整）</w:t>
      </w:r>
      <w:r w:rsidRPr="00987FCC">
        <w:rPr>
          <w:rFonts w:ascii="Times New Roman" w:eastAsiaTheme="minorEastAsia" w:hAnsi="Times New Roman"/>
          <w:bCs/>
          <w:sz w:val="24"/>
        </w:rPr>
        <w:t>预付款</w:t>
      </w:r>
      <w:r w:rsidRPr="00987FCC">
        <w:rPr>
          <w:rFonts w:ascii="Times New Roman" w:eastAsiaTheme="minorEastAsia" w:hAnsi="Times New Roman" w:hint="eastAsia"/>
          <w:bCs/>
          <w:sz w:val="24"/>
        </w:rPr>
        <w:t>。</w:t>
      </w:r>
    </w:p>
    <w:p w14:paraId="347E085C" w14:textId="77777777" w:rsidR="00B27062" w:rsidRPr="00987FCC" w:rsidRDefault="00000000">
      <w:pPr>
        <w:adjustRightInd w:val="0"/>
        <w:snapToGrid w:val="0"/>
        <w:spacing w:line="460" w:lineRule="exact"/>
        <w:ind w:firstLineChars="200" w:firstLine="480"/>
        <w:rPr>
          <w:rFonts w:ascii="Times New Roman" w:eastAsiaTheme="minorEastAsia" w:hAnsi="Times New Roman"/>
          <w:bCs/>
          <w:sz w:val="24"/>
        </w:rPr>
      </w:pPr>
      <w:r w:rsidRPr="00987FCC">
        <w:rPr>
          <w:rFonts w:ascii="Times New Roman" w:eastAsiaTheme="minorEastAsia" w:hAnsi="Times New Roman" w:hint="eastAsia"/>
          <w:bCs/>
          <w:sz w:val="24"/>
        </w:rPr>
        <w:t>5.2</w:t>
      </w:r>
      <w:r w:rsidRPr="00987FCC">
        <w:rPr>
          <w:rFonts w:ascii="Times New Roman" w:eastAsiaTheme="minorEastAsia" w:hAnsi="Times New Roman" w:hint="eastAsia"/>
          <w:bCs/>
          <w:sz w:val="24"/>
        </w:rPr>
        <w:t>在合同期限内，每次服务单独结算：每次服务结束后</w:t>
      </w:r>
      <w:r w:rsidRPr="00987FCC">
        <w:rPr>
          <w:rFonts w:ascii="Times New Roman" w:eastAsiaTheme="minorEastAsia" w:hAnsi="Times New Roman"/>
          <w:bCs/>
          <w:sz w:val="24"/>
        </w:rPr>
        <w:t>并经甲方验收合格，按合同约定单价和实际工作量办理完结算，且收到乙方等额合法有效的增值税专用发票后</w:t>
      </w:r>
      <w:r w:rsidRPr="00987FCC">
        <w:rPr>
          <w:rFonts w:ascii="Times New Roman" w:eastAsiaTheme="minorEastAsia" w:hAnsi="Times New Roman" w:hint="eastAsia"/>
          <w:bCs/>
          <w:sz w:val="24"/>
        </w:rPr>
        <w:t>10</w:t>
      </w:r>
      <w:r w:rsidRPr="00987FCC">
        <w:rPr>
          <w:rFonts w:ascii="Times New Roman" w:eastAsiaTheme="minorEastAsia" w:hAnsi="Times New Roman"/>
          <w:bCs/>
          <w:sz w:val="24"/>
        </w:rPr>
        <w:t>个工作日内，支付</w:t>
      </w:r>
      <w:r w:rsidRPr="00987FCC">
        <w:rPr>
          <w:rFonts w:ascii="Times New Roman" w:eastAsiaTheme="minorEastAsia" w:hAnsi="Times New Roman" w:hint="eastAsia"/>
          <w:bCs/>
          <w:sz w:val="24"/>
        </w:rPr>
        <w:t>剩余</w:t>
      </w:r>
      <w:r w:rsidRPr="00987FCC">
        <w:rPr>
          <w:rFonts w:ascii="Times New Roman" w:eastAsiaTheme="minorEastAsia" w:hAnsi="Times New Roman"/>
          <w:bCs/>
          <w:sz w:val="24"/>
        </w:rPr>
        <w:t>费用。</w:t>
      </w:r>
    </w:p>
    <w:p w14:paraId="62136EA3" w14:textId="77777777" w:rsidR="00B27062" w:rsidRPr="00987FCC" w:rsidRDefault="00000000">
      <w:pPr>
        <w:adjustRightInd w:val="0"/>
        <w:snapToGrid w:val="0"/>
        <w:spacing w:line="460" w:lineRule="exact"/>
        <w:ind w:firstLineChars="200" w:firstLine="480"/>
        <w:outlineLvl w:val="0"/>
        <w:rPr>
          <w:rFonts w:ascii="Times New Roman" w:eastAsiaTheme="minorEastAsia" w:hAnsi="Times New Roman"/>
          <w:bCs/>
          <w:sz w:val="24"/>
        </w:rPr>
      </w:pPr>
      <w:r w:rsidRPr="00987FCC">
        <w:rPr>
          <w:rFonts w:ascii="Times New Roman" w:eastAsiaTheme="minorEastAsia" w:hAnsi="Times New Roman"/>
          <w:bCs/>
          <w:sz w:val="24"/>
        </w:rPr>
        <w:t>5.</w:t>
      </w:r>
      <w:r w:rsidRPr="00987FCC">
        <w:rPr>
          <w:rFonts w:ascii="Times New Roman" w:eastAsiaTheme="minorEastAsia" w:hAnsi="Times New Roman" w:hint="eastAsia"/>
          <w:bCs/>
          <w:sz w:val="24"/>
        </w:rPr>
        <w:t>3</w:t>
      </w:r>
      <w:r w:rsidRPr="00987FCC">
        <w:rPr>
          <w:rFonts w:ascii="Times New Roman" w:eastAsiaTheme="minorEastAsia" w:hAnsi="Times New Roman"/>
          <w:bCs/>
          <w:sz w:val="24"/>
        </w:rPr>
        <w:t>甲方通过银行转账、转账支票或电汇付款的方式向乙方指定银行账号支付合同款项，甲方付款前，乙方应先向甲方出具符合法律法规的发票（增值税专用发票），并确保甲方不因使用该发票承担不利于甲方的法律责任，否则，甲方有权延迟付款，且不承担违约责任。</w:t>
      </w:r>
    </w:p>
    <w:p w14:paraId="1E884C6B" w14:textId="77777777" w:rsidR="00B27062" w:rsidRDefault="00000000">
      <w:pPr>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t>甲方的开票信息如下</w:t>
      </w:r>
      <w:r>
        <w:rPr>
          <w:rFonts w:ascii="Times New Roman" w:eastAsiaTheme="minorEastAsia" w:hAnsi="Times New Roman"/>
          <w:bCs/>
          <w:sz w:val="24"/>
        </w:rPr>
        <w:t>：</w:t>
      </w:r>
    </w:p>
    <w:p w14:paraId="6DE8593E" w14:textId="77777777" w:rsidR="00B27062" w:rsidRDefault="00000000">
      <w:pPr>
        <w:spacing w:line="460" w:lineRule="exact"/>
        <w:ind w:firstLineChars="200" w:firstLine="480"/>
        <w:rPr>
          <w:rFonts w:ascii="Times New Roman" w:eastAsiaTheme="minorEastAsia" w:hAnsi="Times New Roman"/>
          <w:sz w:val="24"/>
        </w:rPr>
      </w:pPr>
      <w:r>
        <w:rPr>
          <w:rFonts w:ascii="Times New Roman" w:eastAsiaTheme="minorEastAsia" w:hAnsi="Times New Roman"/>
          <w:sz w:val="24"/>
        </w:rPr>
        <w:t>公司名称</w:t>
      </w:r>
      <w:r>
        <w:rPr>
          <w:rFonts w:ascii="Times New Roman" w:eastAsiaTheme="minorEastAsia" w:hAnsi="Times New Roman"/>
          <w:sz w:val="24"/>
          <w:lang w:val="zh-TW" w:eastAsia="zh-TW"/>
        </w:rPr>
        <w:t>：四川振兴产业园实业有限公司</w:t>
      </w:r>
    </w:p>
    <w:p w14:paraId="05B49E75" w14:textId="77777777" w:rsidR="00B27062" w:rsidRDefault="00000000">
      <w:pPr>
        <w:spacing w:line="460" w:lineRule="exact"/>
        <w:ind w:firstLineChars="200" w:firstLine="480"/>
        <w:rPr>
          <w:rFonts w:ascii="Times New Roman" w:eastAsiaTheme="minorEastAsia" w:hAnsi="Times New Roman"/>
          <w:sz w:val="24"/>
        </w:rPr>
      </w:pPr>
      <w:r>
        <w:rPr>
          <w:rFonts w:ascii="Times New Roman" w:eastAsiaTheme="minorEastAsia" w:hAnsi="Times New Roman"/>
          <w:sz w:val="24"/>
        </w:rPr>
        <w:t>纳税人识别号：</w:t>
      </w:r>
      <w:r>
        <w:rPr>
          <w:rFonts w:ascii="Times New Roman" w:eastAsiaTheme="minorEastAsia" w:hAnsi="Times New Roman"/>
          <w:sz w:val="24"/>
        </w:rPr>
        <w:t>91511400MA67492B3L</w:t>
      </w:r>
    </w:p>
    <w:p w14:paraId="7D2F9696" w14:textId="77777777" w:rsidR="00B27062" w:rsidRDefault="00000000">
      <w:pPr>
        <w:spacing w:line="460" w:lineRule="exact"/>
        <w:ind w:firstLineChars="200" w:firstLine="480"/>
        <w:rPr>
          <w:rFonts w:ascii="Times New Roman" w:eastAsiaTheme="minorEastAsia" w:hAnsi="Times New Roman"/>
          <w:sz w:val="24"/>
        </w:rPr>
      </w:pPr>
      <w:r>
        <w:rPr>
          <w:rFonts w:ascii="Times New Roman" w:eastAsiaTheme="minorEastAsia" w:hAnsi="Times New Roman"/>
          <w:sz w:val="24"/>
        </w:rPr>
        <w:t>开户银行：中国建设银行股份有限公司成都第九支行</w:t>
      </w:r>
    </w:p>
    <w:p w14:paraId="25B0FF84"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sz w:val="24"/>
        </w:rPr>
        <w:t>账号：</w:t>
      </w:r>
      <w:r>
        <w:rPr>
          <w:rFonts w:ascii="Times New Roman" w:eastAsiaTheme="minorEastAsia" w:hAnsi="Times New Roman"/>
          <w:sz w:val="24"/>
        </w:rPr>
        <w:t>5105 0149 8408 0000 4201</w:t>
      </w:r>
    </w:p>
    <w:p w14:paraId="12472AB8" w14:textId="77777777" w:rsidR="00B27062" w:rsidRDefault="00000000">
      <w:pPr>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t>乙方的收款账户信息如下</w:t>
      </w:r>
      <w:r>
        <w:rPr>
          <w:rFonts w:ascii="Times New Roman" w:eastAsiaTheme="minorEastAsia" w:hAnsi="Times New Roman"/>
          <w:bCs/>
          <w:sz w:val="24"/>
        </w:rPr>
        <w:t>：</w:t>
      </w:r>
    </w:p>
    <w:p w14:paraId="4F3E9E6C"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户名：</w:t>
      </w:r>
    </w:p>
    <w:p w14:paraId="30507D50"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开户行：</w:t>
      </w:r>
    </w:p>
    <w:p w14:paraId="1AE42501"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账号：</w:t>
      </w:r>
    </w:p>
    <w:p w14:paraId="3D6C6105"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若乙方变更收款账户信息，应当通过书面形式提前告知甲方。乙方应保证此账户安全、准确，由于账户问题而导致的损失由乙方承担。</w:t>
      </w:r>
    </w:p>
    <w:p w14:paraId="01D2C580" w14:textId="77777777" w:rsidR="00B27062"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t>第六条</w:t>
      </w:r>
      <w:r>
        <w:rPr>
          <w:rFonts w:ascii="Times New Roman" w:eastAsiaTheme="minorEastAsia" w:hAnsi="Times New Roman"/>
          <w:bCs/>
          <w:sz w:val="24"/>
        </w:rPr>
        <w:t xml:space="preserve"> </w:t>
      </w:r>
      <w:r>
        <w:rPr>
          <w:rFonts w:ascii="Times New Roman" w:eastAsiaTheme="minorEastAsia" w:hAnsi="Times New Roman"/>
          <w:bCs/>
          <w:sz w:val="24"/>
        </w:rPr>
        <w:t>甲方的责任与义务</w:t>
      </w:r>
    </w:p>
    <w:p w14:paraId="0DEF7A52" w14:textId="77777777" w:rsidR="00B27062" w:rsidRPr="00987FCC"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6.1</w:t>
      </w:r>
      <w:r>
        <w:rPr>
          <w:rFonts w:ascii="Times New Roman" w:eastAsiaTheme="minorEastAsia" w:hAnsi="Times New Roman"/>
          <w:bCs/>
          <w:sz w:val="24"/>
        </w:rPr>
        <w:t>甲方向乙方提供必要的</w:t>
      </w:r>
      <w:r w:rsidRPr="00987FCC">
        <w:rPr>
          <w:rFonts w:ascii="Times New Roman" w:eastAsiaTheme="minorEastAsia" w:hAnsi="Times New Roman"/>
          <w:bCs/>
          <w:sz w:val="24"/>
        </w:rPr>
        <w:t>工作设施、设备与工作场所、工作餐。</w:t>
      </w:r>
    </w:p>
    <w:p w14:paraId="373465D2"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sidRPr="00987FCC">
        <w:rPr>
          <w:rFonts w:ascii="Times New Roman" w:eastAsiaTheme="minorEastAsia" w:hAnsi="Times New Roman"/>
          <w:bCs/>
          <w:sz w:val="24"/>
        </w:rPr>
        <w:t>6.2</w:t>
      </w:r>
      <w:r w:rsidRPr="00987FCC">
        <w:rPr>
          <w:rFonts w:ascii="Times New Roman" w:eastAsiaTheme="minorEastAsia" w:hAnsi="Times New Roman"/>
          <w:bCs/>
          <w:sz w:val="24"/>
        </w:rPr>
        <w:t>甲方根据本合同</w:t>
      </w:r>
      <w:r w:rsidRPr="00987FCC">
        <w:rPr>
          <w:rFonts w:ascii="Times New Roman" w:eastAsiaTheme="minorEastAsia" w:hAnsi="Times New Roman"/>
          <w:bCs/>
          <w:sz w:val="24"/>
        </w:rPr>
        <w:t>“</w:t>
      </w:r>
      <w:r w:rsidRPr="00987FCC">
        <w:rPr>
          <w:rFonts w:ascii="Times New Roman" w:eastAsiaTheme="minorEastAsia" w:hAnsi="Times New Roman"/>
          <w:bCs/>
          <w:sz w:val="24"/>
        </w:rPr>
        <w:t>第二条</w:t>
      </w:r>
      <w:r w:rsidRPr="00987FCC">
        <w:rPr>
          <w:rFonts w:ascii="Times New Roman" w:eastAsiaTheme="minorEastAsia" w:hAnsi="Times New Roman"/>
          <w:bCs/>
          <w:sz w:val="24"/>
        </w:rPr>
        <w:t>”</w:t>
      </w:r>
      <w:r w:rsidRPr="00987FCC">
        <w:rPr>
          <w:rFonts w:ascii="Times New Roman" w:eastAsiaTheme="minorEastAsia" w:hAnsi="Times New Roman"/>
          <w:bCs/>
          <w:sz w:val="24"/>
        </w:rPr>
        <w:t>约定进行验收。</w:t>
      </w:r>
    </w:p>
    <w:p w14:paraId="70330573"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6.3</w:t>
      </w:r>
      <w:r>
        <w:rPr>
          <w:rFonts w:ascii="Times New Roman" w:eastAsiaTheme="minorEastAsia" w:hAnsi="Times New Roman"/>
          <w:bCs/>
          <w:sz w:val="24"/>
        </w:rPr>
        <w:t>甲方对乙方提供必要的工作支持和配合。</w:t>
      </w:r>
    </w:p>
    <w:p w14:paraId="7064F6A6"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lastRenderedPageBreak/>
        <w:t>6.4</w:t>
      </w:r>
      <w:r>
        <w:rPr>
          <w:rFonts w:ascii="Times New Roman" w:eastAsiaTheme="minorEastAsia" w:hAnsi="Times New Roman"/>
          <w:bCs/>
          <w:sz w:val="24"/>
        </w:rPr>
        <w:t>甲方有权根据档案管理及档案整理的具体情况，要求乙方对驻场人员进行替换或对服务人员数量进行调整。</w:t>
      </w:r>
    </w:p>
    <w:p w14:paraId="6C573178"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6.5</w:t>
      </w:r>
      <w:r>
        <w:rPr>
          <w:rFonts w:ascii="Times New Roman" w:eastAsiaTheme="minorEastAsia" w:hAnsi="Times New Roman"/>
          <w:bCs/>
          <w:sz w:val="24"/>
        </w:rPr>
        <w:t>甲方有权对乙方工作质量、进度、劳动纪律等进行监督和管理。</w:t>
      </w:r>
    </w:p>
    <w:p w14:paraId="6811A979"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6.6</w:t>
      </w:r>
      <w:proofErr w:type="gramStart"/>
      <w:r>
        <w:rPr>
          <w:rFonts w:ascii="Times New Roman" w:eastAsiaTheme="minorEastAsia" w:hAnsi="Times New Roman"/>
          <w:bCs/>
          <w:sz w:val="24"/>
        </w:rPr>
        <w:t>乙方员工</w:t>
      </w:r>
      <w:proofErr w:type="gramEnd"/>
      <w:r>
        <w:rPr>
          <w:rFonts w:ascii="Times New Roman" w:eastAsiaTheme="minorEastAsia" w:hAnsi="Times New Roman"/>
          <w:bCs/>
          <w:sz w:val="24"/>
        </w:rPr>
        <w:t>有下列行为的，甲方有权要求乙方立即更换：（</w:t>
      </w:r>
      <w:r>
        <w:rPr>
          <w:rFonts w:ascii="Times New Roman" w:eastAsiaTheme="minorEastAsia" w:hAnsi="Times New Roman"/>
          <w:bCs/>
          <w:sz w:val="24"/>
        </w:rPr>
        <w:t>1</w:t>
      </w:r>
      <w:r>
        <w:rPr>
          <w:rFonts w:ascii="Times New Roman" w:eastAsiaTheme="minorEastAsia" w:hAnsi="Times New Roman"/>
          <w:bCs/>
          <w:sz w:val="24"/>
        </w:rPr>
        <w:t>）</w:t>
      </w:r>
      <w:proofErr w:type="gramStart"/>
      <w:r>
        <w:rPr>
          <w:rFonts w:ascii="Times New Roman" w:eastAsiaTheme="minorEastAsia" w:hAnsi="Times New Roman"/>
          <w:bCs/>
          <w:sz w:val="24"/>
        </w:rPr>
        <w:t>乙方员工</w:t>
      </w:r>
      <w:proofErr w:type="gramEnd"/>
      <w:r>
        <w:rPr>
          <w:rFonts w:ascii="Times New Roman" w:eastAsiaTheme="minorEastAsia" w:hAnsi="Times New Roman"/>
          <w:bCs/>
          <w:sz w:val="24"/>
        </w:rPr>
        <w:t>违反操作规程，造成所负责的工作不能正常运行，或不能保证工作质量，给甲方造成损失的</w:t>
      </w:r>
      <w:r>
        <w:rPr>
          <w:rFonts w:ascii="Times New Roman" w:eastAsiaTheme="minorEastAsia" w:hAnsi="Times New Roman"/>
          <w:bCs/>
          <w:sz w:val="24"/>
        </w:rPr>
        <w:t>;</w:t>
      </w:r>
      <w:r>
        <w:rPr>
          <w:rFonts w:ascii="Times New Roman" w:eastAsiaTheme="minorEastAsia" w:hAnsi="Times New Roman"/>
          <w:bCs/>
          <w:sz w:val="24"/>
        </w:rPr>
        <w:t>（</w:t>
      </w:r>
      <w:r>
        <w:rPr>
          <w:rFonts w:ascii="Times New Roman" w:eastAsiaTheme="minorEastAsia" w:hAnsi="Times New Roman"/>
          <w:bCs/>
          <w:sz w:val="24"/>
        </w:rPr>
        <w:t>2</w:t>
      </w:r>
      <w:r>
        <w:rPr>
          <w:rFonts w:ascii="Times New Roman" w:eastAsiaTheme="minorEastAsia" w:hAnsi="Times New Roman"/>
          <w:bCs/>
          <w:sz w:val="24"/>
        </w:rPr>
        <w:t>）</w:t>
      </w:r>
      <w:proofErr w:type="gramStart"/>
      <w:r>
        <w:rPr>
          <w:rFonts w:ascii="Times New Roman" w:eastAsiaTheme="minorEastAsia" w:hAnsi="Times New Roman"/>
          <w:bCs/>
          <w:sz w:val="24"/>
        </w:rPr>
        <w:t>乙方员工</w:t>
      </w:r>
      <w:proofErr w:type="gramEnd"/>
      <w:r>
        <w:rPr>
          <w:rFonts w:ascii="Times New Roman" w:eastAsiaTheme="minorEastAsia" w:hAnsi="Times New Roman"/>
          <w:bCs/>
          <w:sz w:val="24"/>
        </w:rPr>
        <w:t>违反甲方规章制度，岗位职责和劳动纪律的（乙方已知悉甲方相关制度要求）</w:t>
      </w:r>
      <w:r>
        <w:rPr>
          <w:rFonts w:ascii="Times New Roman" w:eastAsiaTheme="minorEastAsia" w:hAnsi="Times New Roman"/>
          <w:bCs/>
          <w:sz w:val="24"/>
        </w:rPr>
        <w:t>;</w:t>
      </w:r>
      <w:r>
        <w:rPr>
          <w:rFonts w:ascii="Times New Roman" w:eastAsiaTheme="minorEastAsia" w:hAnsi="Times New Roman"/>
          <w:bCs/>
          <w:sz w:val="24"/>
        </w:rPr>
        <w:t>（</w:t>
      </w:r>
      <w:r>
        <w:rPr>
          <w:rFonts w:ascii="Times New Roman" w:eastAsiaTheme="minorEastAsia" w:hAnsi="Times New Roman"/>
          <w:bCs/>
          <w:sz w:val="24"/>
        </w:rPr>
        <w:t>3</w:t>
      </w:r>
      <w:r>
        <w:rPr>
          <w:rFonts w:ascii="Times New Roman" w:eastAsiaTheme="minorEastAsia" w:hAnsi="Times New Roman"/>
          <w:bCs/>
          <w:sz w:val="24"/>
        </w:rPr>
        <w:t>）</w:t>
      </w:r>
      <w:proofErr w:type="gramStart"/>
      <w:r>
        <w:rPr>
          <w:rFonts w:ascii="Times New Roman" w:eastAsiaTheme="minorEastAsia" w:hAnsi="Times New Roman"/>
          <w:bCs/>
          <w:sz w:val="24"/>
        </w:rPr>
        <w:t>乙方员工</w:t>
      </w:r>
      <w:proofErr w:type="gramEnd"/>
      <w:r>
        <w:rPr>
          <w:rFonts w:ascii="Times New Roman" w:eastAsiaTheme="minorEastAsia" w:hAnsi="Times New Roman"/>
          <w:bCs/>
          <w:sz w:val="24"/>
        </w:rPr>
        <w:t>不能提供真实有效地身份证明的，或提供虚假身份证明的。</w:t>
      </w:r>
    </w:p>
    <w:p w14:paraId="089F81EB" w14:textId="77777777" w:rsidR="00B27062"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t>第七条</w:t>
      </w:r>
      <w:r>
        <w:rPr>
          <w:rFonts w:ascii="Times New Roman" w:eastAsiaTheme="minorEastAsia" w:hAnsi="Times New Roman"/>
          <w:bCs/>
          <w:sz w:val="24"/>
        </w:rPr>
        <w:t xml:space="preserve">  </w:t>
      </w:r>
      <w:r>
        <w:rPr>
          <w:rFonts w:ascii="Times New Roman" w:eastAsiaTheme="minorEastAsia" w:hAnsi="Times New Roman"/>
          <w:bCs/>
          <w:sz w:val="24"/>
        </w:rPr>
        <w:t>乙方的责任与义务</w:t>
      </w:r>
    </w:p>
    <w:p w14:paraId="6A47CA9E"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7.1</w:t>
      </w:r>
      <w:r>
        <w:rPr>
          <w:rFonts w:ascii="Times New Roman" w:eastAsiaTheme="minorEastAsia" w:hAnsi="Times New Roman"/>
          <w:bCs/>
          <w:sz w:val="24"/>
        </w:rPr>
        <w:t>乙方负责组织满足工作进度需要数量的档案专业人员到甲方提供的工作场所开展档案的整理、管理工作。</w:t>
      </w:r>
    </w:p>
    <w:p w14:paraId="5F34FCB8"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7.2</w:t>
      </w:r>
      <w:r>
        <w:rPr>
          <w:rFonts w:ascii="Times New Roman" w:eastAsiaTheme="minorEastAsia" w:hAnsi="Times New Roman"/>
          <w:bCs/>
          <w:sz w:val="24"/>
        </w:rPr>
        <w:t>乙方保证按照合同相关条款的要求，如期、保质保量完成档案整理工作。</w:t>
      </w:r>
    </w:p>
    <w:p w14:paraId="0ECFF936"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7.3</w:t>
      </w:r>
      <w:r>
        <w:rPr>
          <w:rFonts w:ascii="Times New Roman" w:eastAsiaTheme="minorEastAsia" w:hAnsi="Times New Roman"/>
          <w:bCs/>
          <w:sz w:val="24"/>
        </w:rPr>
        <w:t>乙方保证选派符合资质要求的工作人员到达甲方指定工作场地完成档案整理工作。</w:t>
      </w:r>
    </w:p>
    <w:p w14:paraId="5B984257"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7.4</w:t>
      </w:r>
      <w:r>
        <w:rPr>
          <w:rFonts w:ascii="Times New Roman" w:eastAsiaTheme="minorEastAsia" w:hAnsi="Times New Roman"/>
          <w:bCs/>
          <w:sz w:val="24"/>
        </w:rPr>
        <w:t>乙方指派专人与甲方指定人员沟通协调。</w:t>
      </w:r>
    </w:p>
    <w:p w14:paraId="7B35E682"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7.5</w:t>
      </w:r>
      <w:r>
        <w:rPr>
          <w:rFonts w:ascii="Times New Roman" w:eastAsiaTheme="minorEastAsia" w:hAnsi="Times New Roman"/>
          <w:bCs/>
          <w:sz w:val="24"/>
        </w:rPr>
        <w:t>乙方指派专人负责项目实施及现场管理。</w:t>
      </w:r>
    </w:p>
    <w:p w14:paraId="5DD90070"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7.6</w:t>
      </w:r>
      <w:r>
        <w:rPr>
          <w:rFonts w:ascii="Times New Roman" w:eastAsiaTheme="minorEastAsia" w:hAnsi="Times New Roman"/>
          <w:bCs/>
          <w:sz w:val="24"/>
        </w:rPr>
        <w:t>乙方自带扫描仪及装订设备。</w:t>
      </w:r>
    </w:p>
    <w:p w14:paraId="68F2A23A"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7.7</w:t>
      </w:r>
      <w:r>
        <w:rPr>
          <w:rFonts w:ascii="Times New Roman" w:eastAsiaTheme="minorEastAsia" w:hAnsi="Times New Roman"/>
          <w:bCs/>
          <w:sz w:val="24"/>
        </w:rPr>
        <w:t>乙方在整理档案材料时，若发现某些部分缺少或不完整，需报经甲方予以确认。</w:t>
      </w:r>
    </w:p>
    <w:p w14:paraId="3F46673C"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7.8</w:t>
      </w:r>
      <w:r>
        <w:rPr>
          <w:rFonts w:ascii="Times New Roman" w:eastAsiaTheme="minorEastAsia" w:hAnsi="Times New Roman"/>
          <w:bCs/>
          <w:sz w:val="24"/>
        </w:rPr>
        <w:t>为了安全、保密、精准规范，乙方的档案整理工作应接受甲方的监督。</w:t>
      </w:r>
    </w:p>
    <w:p w14:paraId="0AF32C50"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7.9</w:t>
      </w:r>
      <w:r>
        <w:rPr>
          <w:rFonts w:ascii="Times New Roman" w:eastAsiaTheme="minorEastAsia" w:hAnsi="Times New Roman"/>
          <w:bCs/>
          <w:sz w:val="24"/>
        </w:rPr>
        <w:t>承诺为本项目提供</w:t>
      </w:r>
      <w:r>
        <w:rPr>
          <w:rFonts w:ascii="Times New Roman" w:eastAsiaTheme="minorEastAsia" w:hAnsi="Times New Roman"/>
          <w:bCs/>
          <w:sz w:val="24"/>
        </w:rPr>
        <w:t>7×24</w:t>
      </w:r>
      <w:r>
        <w:rPr>
          <w:rFonts w:ascii="Times New Roman" w:eastAsiaTheme="minorEastAsia" w:hAnsi="Times New Roman"/>
          <w:bCs/>
          <w:sz w:val="24"/>
        </w:rPr>
        <w:t>小时技术服务及热线电话。</w:t>
      </w:r>
    </w:p>
    <w:p w14:paraId="2DF79F6D"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7.10</w:t>
      </w:r>
      <w:r>
        <w:rPr>
          <w:rFonts w:ascii="Times New Roman" w:eastAsiaTheme="minorEastAsia" w:hAnsi="Times New Roman"/>
          <w:bCs/>
          <w:sz w:val="24"/>
        </w:rPr>
        <w:t>乙方为甲方提供服务的工作时间为甲方正常作息时间，允许乙方在节假日加班，加班费等费用均已经包含在本合同价中由乙方支付，与甲方无关。</w:t>
      </w:r>
    </w:p>
    <w:p w14:paraId="0FABF271"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7.11</w:t>
      </w:r>
      <w:r>
        <w:rPr>
          <w:rFonts w:ascii="Times New Roman" w:eastAsiaTheme="minorEastAsia" w:hAnsi="Times New Roman"/>
          <w:bCs/>
          <w:sz w:val="24"/>
        </w:rPr>
        <w:t>乙方及其服务人员必须遵守国家《保密法》等相关法律、法规的规定、以及甲方的相关规定、要求，对甲方提供的文件、资料严格保密，不得泄露甲方的商业秘密，进场需与甲方签订《</w:t>
      </w:r>
      <w:r>
        <w:rPr>
          <w:rFonts w:ascii="Times New Roman" w:eastAsiaTheme="minorEastAsia" w:hAnsi="Times New Roman" w:hint="eastAsia"/>
          <w:sz w:val="24"/>
          <w:lang w:val="zh-TW"/>
        </w:rPr>
        <w:t>四川振兴产业园实业有限公司</w:t>
      </w:r>
      <w:r>
        <w:rPr>
          <w:rFonts w:ascii="Times New Roman" w:eastAsiaTheme="minorEastAsia" w:hAnsi="Times New Roman"/>
          <w:bCs/>
          <w:sz w:val="24"/>
        </w:rPr>
        <w:t>档案整理服务人员保密承诺书》（附件</w:t>
      </w:r>
      <w:r>
        <w:rPr>
          <w:rFonts w:ascii="Times New Roman" w:eastAsiaTheme="minorEastAsia" w:hAnsi="Times New Roman"/>
          <w:bCs/>
          <w:sz w:val="24"/>
        </w:rPr>
        <w:t>2</w:t>
      </w:r>
      <w:r>
        <w:rPr>
          <w:rFonts w:ascii="Times New Roman" w:eastAsiaTheme="minorEastAsia" w:hAnsi="Times New Roman"/>
          <w:bCs/>
          <w:sz w:val="24"/>
        </w:rPr>
        <w:t>），不得将文件资料等进行拍照、摄像，不得私自复制文件资料。</w:t>
      </w:r>
    </w:p>
    <w:p w14:paraId="5280845C"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7.12</w:t>
      </w:r>
      <w:r>
        <w:rPr>
          <w:rFonts w:ascii="Times New Roman" w:eastAsiaTheme="minorEastAsia" w:hAnsi="Times New Roman"/>
          <w:bCs/>
          <w:sz w:val="24"/>
        </w:rPr>
        <w:t>在合同执行期间，若因乙方及其工作人员的原因造成文件资料泄密的，相关法律责任由乙方承担，并由乙方赔偿由此给甲方造成的经济损失。</w:t>
      </w:r>
    </w:p>
    <w:p w14:paraId="276296D0"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lastRenderedPageBreak/>
        <w:t>7.13</w:t>
      </w:r>
      <w:r>
        <w:rPr>
          <w:rFonts w:ascii="Times New Roman" w:eastAsiaTheme="minorEastAsia" w:hAnsi="Times New Roman"/>
          <w:bCs/>
          <w:sz w:val="24"/>
        </w:rPr>
        <w:t>在合同执行期间，若因乙方的原因造成档案遗失、损坏等现象，乙方应承担《档案法》规定相应的法律责任，并负责赔偿甲方的损失。</w:t>
      </w:r>
    </w:p>
    <w:p w14:paraId="0C4077CB"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7.14</w:t>
      </w:r>
      <w:r>
        <w:rPr>
          <w:rFonts w:ascii="Times New Roman" w:eastAsiaTheme="minorEastAsia" w:hAnsi="Times New Roman"/>
          <w:bCs/>
          <w:sz w:val="24"/>
        </w:rPr>
        <w:t>乙方应当及时对其现场服务人员进行教育培训，确保乙方人员在甲方服务期间严格遵守甲方相关管理制度，并服从甲方日常管理与督查。</w:t>
      </w:r>
    </w:p>
    <w:p w14:paraId="20404C23"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7.15</w:t>
      </w:r>
      <w:r>
        <w:rPr>
          <w:rFonts w:ascii="Times New Roman" w:eastAsiaTheme="minorEastAsia" w:hAnsi="Times New Roman"/>
          <w:bCs/>
          <w:sz w:val="24"/>
        </w:rPr>
        <w:t>乙方应对其服务人员按照国家规定提供劳动保护。</w:t>
      </w:r>
    </w:p>
    <w:p w14:paraId="5DB5A6B1" w14:textId="77777777" w:rsidR="00B27062"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t>第八条</w:t>
      </w:r>
      <w:r>
        <w:rPr>
          <w:rFonts w:ascii="Times New Roman" w:eastAsiaTheme="minorEastAsia" w:hAnsi="Times New Roman"/>
          <w:bCs/>
          <w:sz w:val="24"/>
        </w:rPr>
        <w:t xml:space="preserve"> </w:t>
      </w:r>
      <w:r>
        <w:rPr>
          <w:rFonts w:ascii="Times New Roman" w:eastAsiaTheme="minorEastAsia" w:hAnsi="Times New Roman"/>
          <w:bCs/>
          <w:sz w:val="24"/>
        </w:rPr>
        <w:t>违约责任</w:t>
      </w:r>
    </w:p>
    <w:p w14:paraId="1CC8B52F"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8.1</w:t>
      </w:r>
      <w:r>
        <w:rPr>
          <w:rFonts w:ascii="Times New Roman" w:eastAsiaTheme="minorEastAsia" w:hAnsi="Times New Roman"/>
          <w:bCs/>
          <w:sz w:val="24"/>
        </w:rPr>
        <w:t>如乙方提供虚假资质证明材料，不具备履行本合同的合法资质的，甲方有权立即终止本合同，并不予支付任何费用，若已支付费用的，应当予以返还；若给甲方造成损失的，乙方还应承担赔偿责任。</w:t>
      </w:r>
    </w:p>
    <w:p w14:paraId="5ADBA098" w14:textId="77777777" w:rsidR="00B27062" w:rsidRPr="00987FCC" w:rsidRDefault="00000000">
      <w:pPr>
        <w:adjustRightInd w:val="0"/>
        <w:snapToGrid w:val="0"/>
        <w:spacing w:line="460" w:lineRule="exact"/>
        <w:ind w:firstLineChars="200" w:firstLine="480"/>
        <w:rPr>
          <w:rFonts w:ascii="Times New Roman" w:eastAsiaTheme="minorEastAsia" w:hAnsi="Times New Roman"/>
          <w:bCs/>
          <w:sz w:val="24"/>
        </w:rPr>
      </w:pPr>
      <w:r w:rsidRPr="00987FCC">
        <w:rPr>
          <w:rFonts w:ascii="Times New Roman" w:eastAsiaTheme="minorEastAsia" w:hAnsi="Times New Roman"/>
          <w:bCs/>
          <w:sz w:val="24"/>
        </w:rPr>
        <w:t>8.</w:t>
      </w:r>
      <w:r w:rsidRPr="00987FCC">
        <w:rPr>
          <w:rFonts w:ascii="Times New Roman" w:eastAsiaTheme="minorEastAsia" w:hAnsi="Times New Roman" w:hint="eastAsia"/>
          <w:bCs/>
          <w:sz w:val="24"/>
        </w:rPr>
        <w:t>2</w:t>
      </w:r>
      <w:r w:rsidRPr="00987FCC">
        <w:rPr>
          <w:rFonts w:ascii="Times New Roman" w:eastAsiaTheme="minorEastAsia" w:hAnsi="Times New Roman"/>
          <w:bCs/>
          <w:sz w:val="24"/>
        </w:rPr>
        <w:t>乙方完成工作后经甲方验收，如出现未按合同要求执行的情况，甲方向乙方发出整改通知，乙方未在通知的时间内完成整改的，每次甲方有权收取违约金</w:t>
      </w:r>
      <w:r w:rsidRPr="00987FCC">
        <w:rPr>
          <w:rFonts w:ascii="Times New Roman" w:eastAsiaTheme="minorEastAsia" w:hAnsi="Times New Roman"/>
          <w:bCs/>
          <w:sz w:val="24"/>
        </w:rPr>
        <w:t>2000</w:t>
      </w:r>
      <w:r w:rsidRPr="00987FCC">
        <w:rPr>
          <w:rFonts w:ascii="Times New Roman" w:eastAsiaTheme="minorEastAsia" w:hAnsi="Times New Roman"/>
          <w:bCs/>
          <w:sz w:val="24"/>
        </w:rPr>
        <w:t>元，并要求乙方承担给甲方造成的超过违约金部分的损失；乙方超过</w:t>
      </w:r>
      <w:r w:rsidRPr="00987FCC">
        <w:rPr>
          <w:rFonts w:ascii="Times New Roman" w:eastAsiaTheme="minorEastAsia" w:hAnsi="Times New Roman" w:hint="eastAsia"/>
          <w:bCs/>
          <w:sz w:val="24"/>
        </w:rPr>
        <w:t>2</w:t>
      </w:r>
      <w:r w:rsidRPr="00987FCC">
        <w:rPr>
          <w:rFonts w:ascii="Times New Roman" w:eastAsiaTheme="minorEastAsia" w:hAnsi="Times New Roman"/>
          <w:bCs/>
          <w:sz w:val="24"/>
        </w:rPr>
        <w:t>次发生应整改而未在甲方通知时间内整改事项的，甲方有权解除合同并拒绝支付合同价款。</w:t>
      </w:r>
    </w:p>
    <w:p w14:paraId="36ACBCDD" w14:textId="77777777" w:rsidR="00B27062" w:rsidRPr="00987FCC" w:rsidRDefault="00000000">
      <w:pPr>
        <w:adjustRightInd w:val="0"/>
        <w:snapToGrid w:val="0"/>
        <w:spacing w:line="460" w:lineRule="exact"/>
        <w:ind w:firstLineChars="200" w:firstLine="480"/>
        <w:rPr>
          <w:rFonts w:ascii="Times New Roman" w:eastAsiaTheme="minorEastAsia" w:hAnsi="Times New Roman"/>
          <w:bCs/>
          <w:sz w:val="24"/>
        </w:rPr>
      </w:pPr>
      <w:r w:rsidRPr="00987FCC">
        <w:rPr>
          <w:rFonts w:ascii="Times New Roman" w:eastAsiaTheme="minorEastAsia" w:hAnsi="Times New Roman"/>
          <w:bCs/>
          <w:sz w:val="24"/>
        </w:rPr>
        <w:t>8.</w:t>
      </w:r>
      <w:r w:rsidRPr="00987FCC">
        <w:rPr>
          <w:rFonts w:ascii="Times New Roman" w:eastAsiaTheme="minorEastAsia" w:hAnsi="Times New Roman" w:hint="eastAsia"/>
          <w:bCs/>
          <w:sz w:val="24"/>
        </w:rPr>
        <w:t>3</w:t>
      </w:r>
      <w:r w:rsidRPr="00987FCC">
        <w:rPr>
          <w:rFonts w:ascii="Times New Roman" w:eastAsiaTheme="minorEastAsia" w:hAnsi="Times New Roman"/>
          <w:bCs/>
          <w:sz w:val="24"/>
        </w:rPr>
        <w:t>本协议一经签署，若非不可抗力原因外，乙方不得单方终止合同。如乙方解除合同或终止履行合同的，视为乙方违约，甲方有权要求乙方支付违约金</w:t>
      </w:r>
      <w:r w:rsidRPr="00987FCC">
        <w:rPr>
          <w:rFonts w:ascii="Times New Roman" w:eastAsiaTheme="minorEastAsia" w:hAnsi="Times New Roman" w:hint="eastAsia"/>
          <w:bCs/>
          <w:sz w:val="24"/>
        </w:rPr>
        <w:t>10,000</w:t>
      </w:r>
      <w:r w:rsidRPr="00987FCC">
        <w:rPr>
          <w:rFonts w:ascii="Times New Roman" w:eastAsiaTheme="minorEastAsia" w:hAnsi="Times New Roman" w:hint="eastAsia"/>
          <w:bCs/>
          <w:sz w:val="24"/>
        </w:rPr>
        <w:t>元（大写：壹万元整）</w:t>
      </w:r>
      <w:r w:rsidRPr="00987FCC">
        <w:rPr>
          <w:rFonts w:ascii="Times New Roman" w:eastAsiaTheme="minorEastAsia" w:hAnsi="Times New Roman"/>
          <w:bCs/>
          <w:sz w:val="24"/>
        </w:rPr>
        <w:t>并承担给甲方造成的超过违约金部分的损失，此外，甲方有权要求乙方继续履行合同。</w:t>
      </w:r>
    </w:p>
    <w:p w14:paraId="1BD6355E" w14:textId="77777777" w:rsidR="00B27062" w:rsidRPr="00987FCC" w:rsidRDefault="00000000">
      <w:pPr>
        <w:adjustRightInd w:val="0"/>
        <w:snapToGrid w:val="0"/>
        <w:spacing w:line="460" w:lineRule="exact"/>
        <w:ind w:firstLineChars="200" w:firstLine="480"/>
        <w:rPr>
          <w:rFonts w:ascii="Times New Roman" w:eastAsiaTheme="minorEastAsia" w:hAnsi="Times New Roman"/>
          <w:bCs/>
          <w:sz w:val="24"/>
        </w:rPr>
      </w:pPr>
      <w:r w:rsidRPr="00987FCC">
        <w:rPr>
          <w:rFonts w:ascii="Times New Roman" w:eastAsiaTheme="minorEastAsia" w:hAnsi="Times New Roman"/>
          <w:bCs/>
          <w:sz w:val="24"/>
        </w:rPr>
        <w:t>8.</w:t>
      </w:r>
      <w:r w:rsidRPr="00987FCC">
        <w:rPr>
          <w:rFonts w:ascii="Times New Roman" w:eastAsiaTheme="minorEastAsia" w:hAnsi="Times New Roman" w:hint="eastAsia"/>
          <w:bCs/>
          <w:sz w:val="24"/>
        </w:rPr>
        <w:t>4</w:t>
      </w:r>
      <w:r w:rsidRPr="00987FCC">
        <w:rPr>
          <w:rFonts w:ascii="Times New Roman" w:eastAsiaTheme="minorEastAsia" w:hAnsi="Times New Roman"/>
          <w:bCs/>
          <w:sz w:val="24"/>
        </w:rPr>
        <w:t>如甲方无故擅自解除合同或终止履行合同的，视为甲方违约，乙方有权要求甲方支付违约金</w:t>
      </w:r>
      <w:r w:rsidRPr="00987FCC">
        <w:rPr>
          <w:rFonts w:ascii="Times New Roman" w:eastAsiaTheme="minorEastAsia" w:hAnsi="Times New Roman" w:hint="eastAsia"/>
          <w:bCs/>
          <w:sz w:val="24"/>
        </w:rPr>
        <w:t>10,000</w:t>
      </w:r>
      <w:r w:rsidRPr="00987FCC">
        <w:rPr>
          <w:rFonts w:ascii="Times New Roman" w:eastAsiaTheme="minorEastAsia" w:hAnsi="Times New Roman" w:hint="eastAsia"/>
          <w:bCs/>
          <w:sz w:val="24"/>
        </w:rPr>
        <w:t>元（大写：壹万元整）</w:t>
      </w:r>
      <w:r w:rsidRPr="00987FCC">
        <w:rPr>
          <w:rFonts w:ascii="Times New Roman" w:eastAsiaTheme="minorEastAsia" w:hAnsi="Times New Roman"/>
          <w:bCs/>
          <w:sz w:val="24"/>
        </w:rPr>
        <w:t>，同时，乙方有权要求甲方在违约金以外就截止至合同中止时乙方已完成的档案整理与数字化加工工作量按合同单价向乙方支付服务费用。</w:t>
      </w:r>
    </w:p>
    <w:p w14:paraId="03CA0AC7" w14:textId="77777777" w:rsidR="00B27062"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t>第九条</w:t>
      </w:r>
      <w:r>
        <w:rPr>
          <w:rFonts w:ascii="Times New Roman" w:eastAsiaTheme="minorEastAsia" w:hAnsi="Times New Roman"/>
          <w:bCs/>
          <w:sz w:val="24"/>
        </w:rPr>
        <w:t xml:space="preserve"> </w:t>
      </w:r>
      <w:r>
        <w:rPr>
          <w:rFonts w:ascii="Times New Roman" w:eastAsiaTheme="minorEastAsia" w:hAnsi="Times New Roman"/>
          <w:bCs/>
          <w:sz w:val="24"/>
        </w:rPr>
        <w:t>争议解决的方式</w:t>
      </w:r>
    </w:p>
    <w:p w14:paraId="790C2D89"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9.1</w:t>
      </w:r>
      <w:r>
        <w:rPr>
          <w:rFonts w:ascii="Times New Roman" w:eastAsiaTheme="minorEastAsia" w:hAnsi="Times New Roman"/>
          <w:bCs/>
          <w:sz w:val="24"/>
        </w:rPr>
        <w:t>本合同适用法律为中华人民共和国法律。</w:t>
      </w:r>
    </w:p>
    <w:p w14:paraId="633BD847"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9.2</w:t>
      </w:r>
      <w:r>
        <w:rPr>
          <w:rFonts w:ascii="Times New Roman" w:eastAsiaTheme="minorEastAsia" w:hAnsi="Times New Roman"/>
          <w:bCs/>
          <w:sz w:val="24"/>
        </w:rPr>
        <w:t>凡与本合同有关的一切争议，甲乙双方应通过友好协商方式解决。如经协商后仍不能达成协议时，任何一方都有权提交甲方所在地人民法院诉讼解决。</w:t>
      </w:r>
    </w:p>
    <w:p w14:paraId="09E51136"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9.3</w:t>
      </w:r>
      <w:r>
        <w:rPr>
          <w:rFonts w:ascii="Times New Roman" w:eastAsiaTheme="minorEastAsia" w:hAnsi="Times New Roman"/>
          <w:bCs/>
          <w:sz w:val="24"/>
        </w:rPr>
        <w:t>判决结果对双方都有约束力，双方应遵照执行。</w:t>
      </w:r>
    </w:p>
    <w:p w14:paraId="33D1E9EF"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9.4</w:t>
      </w:r>
      <w:r>
        <w:rPr>
          <w:rFonts w:ascii="Times New Roman" w:eastAsiaTheme="minorEastAsia" w:hAnsi="Times New Roman"/>
          <w:bCs/>
          <w:sz w:val="24"/>
        </w:rPr>
        <w:t>由上述争议解决发生的费用（包括但不限于律师费、保全费、保全担保费、公证费、差旅费等），应由败诉方承担。</w:t>
      </w:r>
    </w:p>
    <w:p w14:paraId="17083AD6" w14:textId="77777777" w:rsidR="00B27062" w:rsidRDefault="00000000">
      <w:pPr>
        <w:adjustRightInd w:val="0"/>
        <w:snapToGrid w:val="0"/>
        <w:spacing w:line="460" w:lineRule="exact"/>
        <w:ind w:firstLineChars="200" w:firstLine="480"/>
        <w:jc w:val="left"/>
        <w:rPr>
          <w:rFonts w:ascii="Times New Roman" w:eastAsiaTheme="minorEastAsia" w:hAnsi="Times New Roman"/>
          <w:bCs/>
          <w:sz w:val="24"/>
        </w:rPr>
      </w:pPr>
      <w:r>
        <w:rPr>
          <w:rFonts w:ascii="Times New Roman" w:eastAsiaTheme="minorEastAsia" w:hAnsi="Times New Roman"/>
          <w:bCs/>
          <w:sz w:val="24"/>
        </w:rPr>
        <w:t>9.5</w:t>
      </w:r>
      <w:r>
        <w:rPr>
          <w:rFonts w:ascii="Times New Roman" w:eastAsiaTheme="minorEastAsia" w:hAnsi="Times New Roman"/>
          <w:bCs/>
          <w:sz w:val="24"/>
        </w:rPr>
        <w:t>在进行诉讼期间，除提交诉讼的事项外，合同仍应继续履行。</w:t>
      </w:r>
    </w:p>
    <w:p w14:paraId="31C5E262" w14:textId="77777777" w:rsidR="00B27062" w:rsidRDefault="00000000">
      <w:pPr>
        <w:tabs>
          <w:tab w:val="left" w:pos="7665"/>
        </w:tabs>
        <w:adjustRightInd w:val="0"/>
        <w:snapToGrid w:val="0"/>
        <w:spacing w:line="460" w:lineRule="exact"/>
        <w:ind w:firstLineChars="200" w:firstLine="482"/>
        <w:rPr>
          <w:rFonts w:ascii="Times New Roman" w:eastAsiaTheme="minorEastAsia" w:hAnsi="Times New Roman"/>
          <w:bCs/>
          <w:sz w:val="24"/>
        </w:rPr>
      </w:pPr>
      <w:r>
        <w:rPr>
          <w:rFonts w:ascii="Times New Roman" w:eastAsiaTheme="minorEastAsia" w:hAnsi="Times New Roman"/>
          <w:b/>
          <w:sz w:val="24"/>
        </w:rPr>
        <w:lastRenderedPageBreak/>
        <w:t>第十条</w:t>
      </w:r>
      <w:r>
        <w:rPr>
          <w:rFonts w:ascii="Times New Roman" w:eastAsiaTheme="minorEastAsia" w:hAnsi="Times New Roman"/>
          <w:bCs/>
          <w:sz w:val="24"/>
        </w:rPr>
        <w:t xml:space="preserve"> </w:t>
      </w:r>
      <w:r>
        <w:rPr>
          <w:rFonts w:ascii="Times New Roman" w:eastAsiaTheme="minorEastAsia" w:hAnsi="Times New Roman"/>
          <w:bCs/>
          <w:sz w:val="24"/>
        </w:rPr>
        <w:t>合同生效及其它事项</w:t>
      </w:r>
    </w:p>
    <w:p w14:paraId="0F8A9DC0"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10.1</w:t>
      </w:r>
      <w:r>
        <w:rPr>
          <w:rFonts w:ascii="Times New Roman" w:eastAsiaTheme="minorEastAsia" w:hAnsi="Times New Roman"/>
          <w:bCs/>
          <w:sz w:val="24"/>
        </w:rPr>
        <w:t>本合同经双方法定代表人或授权代表签字或用印并加盖公章之日起生效。</w:t>
      </w:r>
    </w:p>
    <w:p w14:paraId="53D2818D"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10.2</w:t>
      </w:r>
      <w:r>
        <w:rPr>
          <w:rFonts w:ascii="Times New Roman" w:eastAsiaTheme="minorEastAsia" w:hAnsi="Times New Roman"/>
          <w:bCs/>
          <w:sz w:val="24"/>
        </w:rPr>
        <w:t>本合同一式四份；甲乙双方各执两份。具有同等法律效力。</w:t>
      </w:r>
    </w:p>
    <w:p w14:paraId="4DC0DDE8"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10.3</w:t>
      </w:r>
      <w:r>
        <w:rPr>
          <w:rFonts w:ascii="Times New Roman" w:eastAsiaTheme="minorEastAsia" w:hAnsi="Times New Roman"/>
          <w:bCs/>
          <w:sz w:val="24"/>
        </w:rPr>
        <w:t>双方任何一方未取得另一方事先同意前，不得将本合同项下的部分或全部权利或义务转让给第三方。</w:t>
      </w:r>
    </w:p>
    <w:p w14:paraId="7B0DE565"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10.4</w:t>
      </w:r>
      <w:r>
        <w:rPr>
          <w:rFonts w:ascii="Times New Roman" w:eastAsiaTheme="minorEastAsia" w:hAnsi="Times New Roman"/>
          <w:bCs/>
          <w:sz w:val="24"/>
        </w:rPr>
        <w:t>本合同所包括的附件及其它相关有效文件是本合同不可分割的部分，与合同具有同等法律效力。</w:t>
      </w:r>
    </w:p>
    <w:p w14:paraId="5F2644E8"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10.5</w:t>
      </w:r>
      <w:r>
        <w:rPr>
          <w:rFonts w:ascii="Times New Roman" w:eastAsiaTheme="minorEastAsia" w:hAnsi="Times New Roman"/>
          <w:bCs/>
          <w:sz w:val="24"/>
        </w:rPr>
        <w:t>本合同的有效期限自双方签署生效之日起至双方权利义务</w:t>
      </w:r>
      <w:proofErr w:type="gramStart"/>
      <w:r>
        <w:rPr>
          <w:rFonts w:ascii="Times New Roman" w:eastAsiaTheme="minorEastAsia" w:hAnsi="Times New Roman"/>
          <w:bCs/>
          <w:sz w:val="24"/>
        </w:rPr>
        <w:t>均履行</w:t>
      </w:r>
      <w:proofErr w:type="gramEnd"/>
      <w:r>
        <w:rPr>
          <w:rFonts w:ascii="Times New Roman" w:eastAsiaTheme="minorEastAsia" w:hAnsi="Times New Roman"/>
          <w:bCs/>
          <w:sz w:val="24"/>
        </w:rPr>
        <w:t>完毕止，如甲方有合理原因需要终止本合同，终止一方须提前一月向乙方提出。双方协商处理合同涉及的后续事宜。</w:t>
      </w:r>
    </w:p>
    <w:p w14:paraId="5A2E63CD"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bCs/>
          <w:sz w:val="24"/>
        </w:rPr>
        <w:t>10.6</w:t>
      </w:r>
      <w:r>
        <w:rPr>
          <w:rFonts w:ascii="Times New Roman" w:eastAsiaTheme="minorEastAsia" w:hAnsi="Times New Roman"/>
          <w:bCs/>
          <w:sz w:val="24"/>
        </w:rPr>
        <w:t>本合同未尽事宜，双方应补充约定，并签订书面协议。补充协议是本合同不可分割部分，具有同等效力。补充协议与本合同冲突的，视同本合同变更，以补充协议为准。</w:t>
      </w:r>
    </w:p>
    <w:p w14:paraId="40B7A26A" w14:textId="77777777" w:rsidR="00B27062" w:rsidRDefault="00B27062">
      <w:pPr>
        <w:tabs>
          <w:tab w:val="left" w:pos="4500"/>
        </w:tabs>
        <w:adjustRightInd w:val="0"/>
        <w:snapToGrid w:val="0"/>
        <w:spacing w:line="460" w:lineRule="exact"/>
        <w:rPr>
          <w:rFonts w:ascii="Times New Roman" w:eastAsiaTheme="minorEastAsia" w:hAnsi="Times New Roman"/>
          <w:bCs/>
          <w:sz w:val="24"/>
        </w:rPr>
      </w:pPr>
    </w:p>
    <w:p w14:paraId="5FDE8869" w14:textId="77777777" w:rsidR="00B27062" w:rsidRDefault="00000000">
      <w:pPr>
        <w:adjustRightInd w:val="0"/>
        <w:snapToGrid w:val="0"/>
        <w:spacing w:line="460" w:lineRule="exact"/>
        <w:ind w:firstLineChars="200" w:firstLine="480"/>
        <w:rPr>
          <w:rFonts w:ascii="Times New Roman" w:eastAsiaTheme="minorEastAsia" w:hAnsi="Times New Roman"/>
          <w:bCs/>
          <w:sz w:val="24"/>
        </w:rPr>
      </w:pPr>
      <w:r>
        <w:rPr>
          <w:rFonts w:ascii="Times New Roman" w:eastAsiaTheme="minorEastAsia" w:hAnsi="Times New Roman" w:hint="eastAsia"/>
          <w:bCs/>
          <w:sz w:val="24"/>
        </w:rPr>
        <w:t>附件：</w:t>
      </w:r>
      <w:r>
        <w:rPr>
          <w:rFonts w:ascii="Times New Roman" w:eastAsiaTheme="minorEastAsia" w:hAnsi="Times New Roman" w:hint="eastAsia"/>
          <w:bCs/>
          <w:sz w:val="24"/>
        </w:rPr>
        <w:t>1.</w:t>
      </w:r>
      <w:r>
        <w:rPr>
          <w:rFonts w:ascii="Times New Roman" w:eastAsiaTheme="minorEastAsia" w:hAnsi="Times New Roman" w:hint="eastAsia"/>
          <w:bCs/>
          <w:sz w:val="24"/>
        </w:rPr>
        <w:t>报价清单</w:t>
      </w:r>
    </w:p>
    <w:p w14:paraId="7723FE0E" w14:textId="77777777" w:rsidR="00B27062" w:rsidRDefault="00000000">
      <w:pPr>
        <w:adjustRightInd w:val="0"/>
        <w:snapToGrid w:val="0"/>
        <w:spacing w:line="460" w:lineRule="exact"/>
        <w:ind w:firstLineChars="500" w:firstLine="1200"/>
        <w:rPr>
          <w:rFonts w:ascii="Times New Roman" w:eastAsiaTheme="minorEastAsia" w:hAnsi="Times New Roman"/>
          <w:bCs/>
          <w:sz w:val="24"/>
        </w:rPr>
      </w:pPr>
      <w:r>
        <w:rPr>
          <w:rFonts w:ascii="Times New Roman" w:eastAsiaTheme="minorEastAsia" w:hAnsi="Times New Roman" w:hint="eastAsia"/>
          <w:bCs/>
          <w:sz w:val="24"/>
        </w:rPr>
        <w:t>2.</w:t>
      </w:r>
      <w:r>
        <w:rPr>
          <w:rFonts w:ascii="Times New Roman" w:eastAsiaTheme="minorEastAsia" w:hAnsi="Times New Roman" w:hint="eastAsia"/>
          <w:bCs/>
          <w:sz w:val="24"/>
        </w:rPr>
        <w:t>档案整理服务人员保密承诺书</w:t>
      </w:r>
    </w:p>
    <w:p w14:paraId="3AD65E17" w14:textId="77777777" w:rsidR="00B27062" w:rsidRDefault="00B27062"/>
    <w:p w14:paraId="4CE46DB3" w14:textId="77777777" w:rsidR="00B27062" w:rsidRDefault="00B27062">
      <w:pPr>
        <w:pStyle w:val="a0"/>
        <w:rPr>
          <w:rFonts w:ascii="Times New Roman" w:eastAsiaTheme="minorEastAsia" w:hAnsi="Times New Roman" w:cs="Times New Roman"/>
          <w:bCs/>
          <w:sz w:val="24"/>
        </w:rPr>
      </w:pPr>
    </w:p>
    <w:p w14:paraId="72514198" w14:textId="77777777" w:rsidR="00B27062" w:rsidRDefault="00000000">
      <w:pPr>
        <w:adjustRightInd w:val="0"/>
        <w:snapToGrid w:val="0"/>
        <w:spacing w:line="460" w:lineRule="exact"/>
        <w:jc w:val="left"/>
        <w:rPr>
          <w:rFonts w:ascii="Times New Roman" w:eastAsiaTheme="minorEastAsia" w:hAnsi="Times New Roman"/>
          <w:bCs/>
          <w:sz w:val="24"/>
        </w:rPr>
      </w:pPr>
      <w:r>
        <w:rPr>
          <w:rFonts w:ascii="Times New Roman" w:eastAsiaTheme="minorEastAsia" w:hAnsi="Times New Roman"/>
          <w:bCs/>
          <w:sz w:val="24"/>
        </w:rPr>
        <w:t>甲方（公章）：</w:t>
      </w:r>
      <w:r>
        <w:rPr>
          <w:rFonts w:ascii="Times New Roman" w:eastAsiaTheme="minorEastAsia" w:hAnsi="Times New Roman"/>
          <w:bCs/>
          <w:sz w:val="24"/>
        </w:rPr>
        <w:t xml:space="preserve">                       </w:t>
      </w:r>
      <w:r>
        <w:rPr>
          <w:rFonts w:ascii="Times New Roman" w:eastAsiaTheme="minorEastAsia" w:hAnsi="Times New Roman" w:hint="eastAsia"/>
          <w:bCs/>
          <w:sz w:val="24"/>
        </w:rPr>
        <w:t xml:space="preserve">  </w:t>
      </w:r>
      <w:r>
        <w:rPr>
          <w:rFonts w:ascii="Times New Roman" w:eastAsiaTheme="minorEastAsia" w:hAnsi="Times New Roman"/>
          <w:bCs/>
          <w:sz w:val="24"/>
        </w:rPr>
        <w:t>乙方（公章）：</w:t>
      </w:r>
      <w:r>
        <w:rPr>
          <w:rFonts w:ascii="Times New Roman" w:eastAsiaTheme="minorEastAsia" w:hAnsi="Times New Roman"/>
          <w:bCs/>
          <w:sz w:val="24"/>
        </w:rPr>
        <w:t xml:space="preserve"> </w:t>
      </w:r>
    </w:p>
    <w:p w14:paraId="324E4EB1" w14:textId="77777777" w:rsidR="00B27062" w:rsidRDefault="00B27062">
      <w:pPr>
        <w:tabs>
          <w:tab w:val="left" w:pos="5700"/>
        </w:tabs>
        <w:adjustRightInd w:val="0"/>
        <w:snapToGrid w:val="0"/>
        <w:spacing w:line="460" w:lineRule="exact"/>
        <w:jc w:val="left"/>
        <w:rPr>
          <w:rFonts w:ascii="Times New Roman" w:eastAsiaTheme="minorEastAsia" w:hAnsi="Times New Roman"/>
          <w:bCs/>
          <w:sz w:val="24"/>
        </w:rPr>
      </w:pPr>
    </w:p>
    <w:p w14:paraId="012DBA7D" w14:textId="77777777" w:rsidR="00B27062" w:rsidRDefault="00B27062">
      <w:pPr>
        <w:tabs>
          <w:tab w:val="left" w:pos="770"/>
          <w:tab w:val="left" w:pos="1620"/>
          <w:tab w:val="left" w:pos="6180"/>
        </w:tabs>
        <w:adjustRightInd w:val="0"/>
        <w:snapToGrid w:val="0"/>
        <w:spacing w:line="460" w:lineRule="exact"/>
        <w:ind w:firstLineChars="400" w:firstLine="960"/>
        <w:jc w:val="left"/>
        <w:rPr>
          <w:rFonts w:ascii="Times New Roman" w:eastAsiaTheme="minorEastAsia" w:hAnsi="Times New Roman"/>
          <w:bCs/>
          <w:sz w:val="24"/>
        </w:rPr>
      </w:pPr>
    </w:p>
    <w:p w14:paraId="52580D40" w14:textId="77777777" w:rsidR="00B27062" w:rsidRDefault="00000000">
      <w:pPr>
        <w:tabs>
          <w:tab w:val="left" w:pos="770"/>
          <w:tab w:val="left" w:pos="1620"/>
          <w:tab w:val="left" w:pos="6180"/>
        </w:tabs>
        <w:adjustRightInd w:val="0"/>
        <w:snapToGrid w:val="0"/>
        <w:spacing w:line="460" w:lineRule="exact"/>
        <w:ind w:firstLineChars="400" w:firstLine="960"/>
        <w:jc w:val="left"/>
        <w:rPr>
          <w:rFonts w:ascii="仿宋" w:eastAsia="仿宋" w:hAnsi="仿宋"/>
          <w:bCs/>
          <w:sz w:val="24"/>
        </w:rPr>
      </w:pPr>
      <w:r>
        <w:rPr>
          <w:rFonts w:ascii="Times New Roman" w:eastAsiaTheme="minorEastAsia" w:hAnsi="Times New Roman"/>
          <w:bCs/>
          <w:sz w:val="24"/>
        </w:rPr>
        <w:t>年</w:t>
      </w:r>
      <w:r>
        <w:rPr>
          <w:rFonts w:ascii="Times New Roman" w:eastAsiaTheme="minorEastAsia" w:hAnsi="Times New Roman"/>
          <w:bCs/>
          <w:sz w:val="24"/>
        </w:rPr>
        <w:t xml:space="preserve">   </w:t>
      </w:r>
      <w:r>
        <w:rPr>
          <w:rFonts w:ascii="Times New Roman" w:eastAsiaTheme="minorEastAsia" w:hAnsi="Times New Roman"/>
          <w:bCs/>
          <w:sz w:val="24"/>
        </w:rPr>
        <w:t>月</w:t>
      </w:r>
      <w:r>
        <w:rPr>
          <w:rFonts w:ascii="Times New Roman" w:eastAsiaTheme="minorEastAsia" w:hAnsi="Times New Roman"/>
          <w:bCs/>
          <w:sz w:val="24"/>
        </w:rPr>
        <w:t xml:space="preserve">   </w:t>
      </w:r>
      <w:r>
        <w:rPr>
          <w:rFonts w:ascii="Times New Roman" w:eastAsiaTheme="minorEastAsia" w:hAnsi="Times New Roman"/>
          <w:bCs/>
          <w:sz w:val="24"/>
        </w:rPr>
        <w:t>日</w:t>
      </w:r>
      <w:r>
        <w:rPr>
          <w:rFonts w:ascii="Times New Roman" w:eastAsiaTheme="minorEastAsia" w:hAnsi="Times New Roman" w:hint="eastAsia"/>
          <w:bCs/>
          <w:sz w:val="24"/>
        </w:rPr>
        <w:t xml:space="preserve">                             </w:t>
      </w:r>
      <w:r>
        <w:rPr>
          <w:rFonts w:ascii="Times New Roman" w:eastAsiaTheme="minorEastAsia" w:hAnsi="Times New Roman"/>
          <w:bCs/>
          <w:sz w:val="24"/>
        </w:rPr>
        <w:t xml:space="preserve"> </w:t>
      </w:r>
      <w:r>
        <w:rPr>
          <w:rFonts w:ascii="Times New Roman" w:eastAsiaTheme="minorEastAsia" w:hAnsi="Times New Roman"/>
          <w:bCs/>
          <w:sz w:val="24"/>
        </w:rPr>
        <w:t>年</w:t>
      </w:r>
      <w:r>
        <w:rPr>
          <w:rFonts w:ascii="Times New Roman" w:eastAsiaTheme="minorEastAsia" w:hAnsi="Times New Roman"/>
          <w:bCs/>
          <w:sz w:val="24"/>
        </w:rPr>
        <w:t xml:space="preserve">   </w:t>
      </w:r>
      <w:r>
        <w:rPr>
          <w:rFonts w:ascii="Times New Roman" w:eastAsiaTheme="minorEastAsia" w:hAnsi="Times New Roman"/>
          <w:bCs/>
          <w:sz w:val="24"/>
        </w:rPr>
        <w:t>月</w:t>
      </w:r>
      <w:r>
        <w:rPr>
          <w:rFonts w:ascii="Times New Roman" w:eastAsiaTheme="minorEastAsia" w:hAnsi="Times New Roman"/>
          <w:bCs/>
          <w:sz w:val="24"/>
        </w:rPr>
        <w:t xml:space="preserve">   </w:t>
      </w:r>
      <w:r>
        <w:rPr>
          <w:rFonts w:ascii="Times New Roman" w:eastAsiaTheme="minorEastAsia" w:hAnsi="Times New Roman"/>
          <w:bCs/>
          <w:sz w:val="24"/>
        </w:rPr>
        <w:t>日</w:t>
      </w:r>
    </w:p>
    <w:p w14:paraId="170120CD" w14:textId="77777777" w:rsidR="00B27062" w:rsidRDefault="00000000">
      <w:pPr>
        <w:widowControl/>
        <w:ind w:firstLineChars="200" w:firstLine="480"/>
        <w:jc w:val="left"/>
        <w:rPr>
          <w:rFonts w:ascii="仿宋" w:eastAsia="仿宋" w:hAnsi="仿宋"/>
          <w:bCs/>
          <w:sz w:val="24"/>
        </w:rPr>
      </w:pPr>
      <w:r>
        <w:rPr>
          <w:rFonts w:ascii="仿宋" w:eastAsia="仿宋" w:hAnsi="仿宋"/>
          <w:bCs/>
          <w:sz w:val="24"/>
        </w:rPr>
        <w:br w:type="page"/>
      </w:r>
    </w:p>
    <w:p w14:paraId="21542188" w14:textId="77777777" w:rsidR="00B27062" w:rsidRDefault="00000000">
      <w:pPr>
        <w:tabs>
          <w:tab w:val="left" w:pos="770"/>
          <w:tab w:val="left" w:pos="1620"/>
          <w:tab w:val="left" w:pos="4500"/>
        </w:tabs>
        <w:adjustRightInd w:val="0"/>
        <w:snapToGrid w:val="0"/>
        <w:spacing w:line="560" w:lineRule="exact"/>
        <w:rPr>
          <w:rFonts w:ascii="仿宋" w:eastAsia="仿宋" w:hAnsi="仿宋"/>
          <w:bCs/>
          <w:sz w:val="32"/>
          <w:szCs w:val="32"/>
        </w:rPr>
      </w:pPr>
      <w:r>
        <w:rPr>
          <w:rFonts w:ascii="Times New Roman" w:eastAsiaTheme="minorEastAsia" w:hAnsi="Times New Roman"/>
          <w:bCs/>
          <w:sz w:val="24"/>
        </w:rPr>
        <w:lastRenderedPageBreak/>
        <w:t>附件</w:t>
      </w:r>
      <w:r>
        <w:rPr>
          <w:rFonts w:ascii="Times New Roman" w:eastAsiaTheme="minorEastAsia" w:hAnsi="Times New Roman"/>
          <w:bCs/>
          <w:sz w:val="24"/>
        </w:rPr>
        <w:t>1</w:t>
      </w:r>
    </w:p>
    <w:p w14:paraId="339715B4" w14:textId="77777777" w:rsidR="00B27062" w:rsidRDefault="00000000">
      <w:pPr>
        <w:tabs>
          <w:tab w:val="left" w:pos="770"/>
          <w:tab w:val="left" w:pos="1620"/>
          <w:tab w:val="left" w:pos="4500"/>
        </w:tabs>
        <w:adjustRightInd w:val="0"/>
        <w:snapToGrid w:val="0"/>
        <w:spacing w:line="560" w:lineRule="exact"/>
        <w:jc w:val="center"/>
        <w:rPr>
          <w:rFonts w:ascii="仿宋" w:eastAsia="仿宋" w:hAnsi="仿宋"/>
          <w:bCs/>
          <w:color w:val="000000"/>
          <w:sz w:val="44"/>
          <w:szCs w:val="44"/>
        </w:rPr>
      </w:pPr>
      <w:r>
        <w:rPr>
          <w:rFonts w:asciiTheme="minorEastAsia" w:eastAsiaTheme="minorEastAsia" w:hAnsiTheme="minorEastAsia" w:cstheme="minorEastAsia" w:hint="eastAsia"/>
          <w:b/>
          <w:color w:val="000000"/>
          <w:sz w:val="32"/>
          <w:szCs w:val="32"/>
        </w:rPr>
        <w:t>报价清单</w:t>
      </w:r>
    </w:p>
    <w:p w14:paraId="4628762D" w14:textId="77777777" w:rsidR="00B27062" w:rsidRDefault="00B27062">
      <w:pPr>
        <w:adjustRightInd w:val="0"/>
        <w:snapToGrid w:val="0"/>
        <w:spacing w:line="560" w:lineRule="exact"/>
        <w:outlineLvl w:val="0"/>
        <w:rPr>
          <w:rFonts w:ascii="仿宋" w:eastAsia="仿宋" w:hAnsi="仿宋"/>
          <w:bCs/>
          <w:sz w:val="24"/>
        </w:rPr>
      </w:pPr>
    </w:p>
    <w:tbl>
      <w:tblPr>
        <w:tblStyle w:val="a5"/>
        <w:tblW w:w="8751" w:type="dxa"/>
        <w:jc w:val="center"/>
        <w:tblLook w:val="04A0" w:firstRow="1" w:lastRow="0" w:firstColumn="1" w:lastColumn="0" w:noHBand="0" w:noVBand="1"/>
      </w:tblPr>
      <w:tblGrid>
        <w:gridCol w:w="650"/>
        <w:gridCol w:w="2131"/>
        <w:gridCol w:w="855"/>
        <w:gridCol w:w="1290"/>
        <w:gridCol w:w="3825"/>
      </w:tblGrid>
      <w:tr w:rsidR="00B27062" w14:paraId="47377B3F" w14:textId="77777777">
        <w:trPr>
          <w:trHeight w:val="740"/>
          <w:jc w:val="center"/>
        </w:trPr>
        <w:tc>
          <w:tcPr>
            <w:tcW w:w="650" w:type="dxa"/>
            <w:vAlign w:val="center"/>
          </w:tcPr>
          <w:p w14:paraId="194A89BF" w14:textId="77777777" w:rsidR="00B27062" w:rsidRDefault="00000000">
            <w:pPr>
              <w:spacing w:line="300" w:lineRule="exact"/>
              <w:jc w:val="center"/>
              <w:rPr>
                <w:rFonts w:ascii="Times New Roman" w:hAnsi="Times New Roman"/>
                <w:b/>
                <w:bCs/>
                <w:sz w:val="21"/>
                <w:szCs w:val="21"/>
              </w:rPr>
            </w:pPr>
            <w:r>
              <w:rPr>
                <w:rFonts w:ascii="Times New Roman" w:hAnsi="Times New Roman"/>
                <w:b/>
                <w:bCs/>
                <w:sz w:val="21"/>
                <w:szCs w:val="21"/>
              </w:rPr>
              <w:t>序号</w:t>
            </w:r>
          </w:p>
        </w:tc>
        <w:tc>
          <w:tcPr>
            <w:tcW w:w="2131" w:type="dxa"/>
            <w:vAlign w:val="center"/>
          </w:tcPr>
          <w:p w14:paraId="5B931F5B" w14:textId="77777777" w:rsidR="00B27062" w:rsidRDefault="00000000">
            <w:pPr>
              <w:spacing w:line="300" w:lineRule="exact"/>
              <w:jc w:val="center"/>
              <w:rPr>
                <w:rFonts w:ascii="Times New Roman" w:hAnsi="Times New Roman"/>
                <w:b/>
                <w:bCs/>
                <w:sz w:val="21"/>
                <w:szCs w:val="21"/>
              </w:rPr>
            </w:pPr>
            <w:r>
              <w:rPr>
                <w:rFonts w:ascii="Times New Roman" w:hAnsi="Times New Roman"/>
                <w:b/>
                <w:bCs/>
                <w:sz w:val="21"/>
                <w:szCs w:val="21"/>
              </w:rPr>
              <w:t>工作内容</w:t>
            </w:r>
          </w:p>
        </w:tc>
        <w:tc>
          <w:tcPr>
            <w:tcW w:w="855" w:type="dxa"/>
            <w:vAlign w:val="center"/>
          </w:tcPr>
          <w:p w14:paraId="3626BE06" w14:textId="77777777" w:rsidR="00B27062" w:rsidRDefault="00000000">
            <w:pPr>
              <w:spacing w:line="300" w:lineRule="exact"/>
              <w:jc w:val="center"/>
              <w:rPr>
                <w:rFonts w:ascii="Times New Roman" w:hAnsi="Times New Roman"/>
                <w:b/>
                <w:bCs/>
                <w:sz w:val="21"/>
                <w:szCs w:val="21"/>
              </w:rPr>
            </w:pPr>
            <w:r>
              <w:rPr>
                <w:rFonts w:ascii="Times New Roman" w:hAnsi="Times New Roman"/>
                <w:b/>
                <w:bCs/>
                <w:sz w:val="21"/>
                <w:szCs w:val="21"/>
              </w:rPr>
              <w:t>计量</w:t>
            </w:r>
          </w:p>
          <w:p w14:paraId="0754CF77" w14:textId="77777777" w:rsidR="00B27062" w:rsidRDefault="00000000">
            <w:pPr>
              <w:spacing w:line="300" w:lineRule="exact"/>
              <w:jc w:val="center"/>
              <w:rPr>
                <w:rFonts w:ascii="Times New Roman" w:hAnsi="Times New Roman"/>
                <w:b/>
                <w:bCs/>
                <w:sz w:val="21"/>
                <w:szCs w:val="21"/>
              </w:rPr>
            </w:pPr>
            <w:r>
              <w:rPr>
                <w:rFonts w:ascii="Times New Roman" w:hAnsi="Times New Roman"/>
                <w:b/>
                <w:bCs/>
                <w:sz w:val="21"/>
                <w:szCs w:val="21"/>
              </w:rPr>
              <w:t>单位</w:t>
            </w:r>
          </w:p>
        </w:tc>
        <w:tc>
          <w:tcPr>
            <w:tcW w:w="1290" w:type="dxa"/>
            <w:vAlign w:val="center"/>
          </w:tcPr>
          <w:p w14:paraId="5BA7AF31" w14:textId="77777777" w:rsidR="00B27062" w:rsidRDefault="00000000">
            <w:pPr>
              <w:spacing w:line="300" w:lineRule="exact"/>
              <w:jc w:val="center"/>
              <w:rPr>
                <w:rFonts w:ascii="Times New Roman" w:hAnsi="Times New Roman"/>
                <w:b/>
                <w:bCs/>
                <w:sz w:val="21"/>
                <w:szCs w:val="21"/>
              </w:rPr>
            </w:pPr>
            <w:r>
              <w:rPr>
                <w:rFonts w:ascii="Times New Roman" w:hAnsi="Times New Roman"/>
                <w:b/>
                <w:bCs/>
                <w:sz w:val="21"/>
                <w:szCs w:val="21"/>
              </w:rPr>
              <w:t>单价（元）</w:t>
            </w:r>
          </w:p>
        </w:tc>
        <w:tc>
          <w:tcPr>
            <w:tcW w:w="3825" w:type="dxa"/>
            <w:vAlign w:val="center"/>
          </w:tcPr>
          <w:p w14:paraId="4AF8D606" w14:textId="77777777" w:rsidR="00B27062" w:rsidRDefault="00000000">
            <w:pPr>
              <w:spacing w:line="300" w:lineRule="exact"/>
              <w:jc w:val="center"/>
              <w:rPr>
                <w:rFonts w:ascii="Times New Roman" w:hAnsi="Times New Roman"/>
                <w:b/>
                <w:bCs/>
                <w:sz w:val="21"/>
                <w:szCs w:val="21"/>
              </w:rPr>
            </w:pPr>
            <w:r>
              <w:rPr>
                <w:rFonts w:ascii="Times New Roman" w:hAnsi="Times New Roman"/>
                <w:b/>
                <w:bCs/>
                <w:sz w:val="21"/>
                <w:szCs w:val="21"/>
              </w:rPr>
              <w:t>工作要求、标准</w:t>
            </w:r>
          </w:p>
        </w:tc>
      </w:tr>
      <w:tr w:rsidR="00B27062" w14:paraId="613BA104" w14:textId="77777777">
        <w:trPr>
          <w:trHeight w:val="567"/>
          <w:jc w:val="center"/>
        </w:trPr>
        <w:tc>
          <w:tcPr>
            <w:tcW w:w="650" w:type="dxa"/>
            <w:vAlign w:val="center"/>
          </w:tcPr>
          <w:p w14:paraId="367FFC46"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1</w:t>
            </w:r>
          </w:p>
        </w:tc>
        <w:tc>
          <w:tcPr>
            <w:tcW w:w="2131" w:type="dxa"/>
            <w:vAlign w:val="center"/>
          </w:tcPr>
          <w:p w14:paraId="66FDE1D8"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文书档案整理</w:t>
            </w:r>
          </w:p>
        </w:tc>
        <w:tc>
          <w:tcPr>
            <w:tcW w:w="855" w:type="dxa"/>
            <w:vAlign w:val="center"/>
          </w:tcPr>
          <w:p w14:paraId="34CE0232"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件</w:t>
            </w:r>
          </w:p>
        </w:tc>
        <w:tc>
          <w:tcPr>
            <w:tcW w:w="1290" w:type="dxa"/>
            <w:vAlign w:val="center"/>
          </w:tcPr>
          <w:p w14:paraId="5E371320" w14:textId="77777777" w:rsidR="00B27062" w:rsidRDefault="00B27062">
            <w:pPr>
              <w:spacing w:line="300" w:lineRule="exact"/>
              <w:jc w:val="center"/>
              <w:rPr>
                <w:rFonts w:ascii="Times New Roman" w:hAnsi="Times New Roman"/>
                <w:sz w:val="21"/>
                <w:szCs w:val="21"/>
              </w:rPr>
            </w:pPr>
          </w:p>
        </w:tc>
        <w:tc>
          <w:tcPr>
            <w:tcW w:w="3825" w:type="dxa"/>
            <w:vAlign w:val="center"/>
          </w:tcPr>
          <w:p w14:paraId="01E5A019" w14:textId="77777777" w:rsidR="00B27062" w:rsidRDefault="00000000">
            <w:pPr>
              <w:spacing w:line="300" w:lineRule="exact"/>
              <w:rPr>
                <w:rFonts w:ascii="Times New Roman" w:hAnsi="Times New Roman"/>
                <w:sz w:val="21"/>
                <w:szCs w:val="21"/>
              </w:rPr>
            </w:pPr>
            <w:r>
              <w:rPr>
                <w:rFonts w:ascii="Times New Roman" w:hAnsi="Times New Roman"/>
                <w:sz w:val="21"/>
                <w:szCs w:val="21"/>
              </w:rPr>
              <w:t>包括从接收清理到入库上架全过程工序</w:t>
            </w:r>
          </w:p>
        </w:tc>
      </w:tr>
      <w:tr w:rsidR="00B27062" w14:paraId="4E00EE92" w14:textId="77777777">
        <w:trPr>
          <w:trHeight w:val="567"/>
          <w:jc w:val="center"/>
        </w:trPr>
        <w:tc>
          <w:tcPr>
            <w:tcW w:w="650" w:type="dxa"/>
            <w:vAlign w:val="center"/>
          </w:tcPr>
          <w:p w14:paraId="479D10AA"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2</w:t>
            </w:r>
          </w:p>
        </w:tc>
        <w:tc>
          <w:tcPr>
            <w:tcW w:w="2131" w:type="dxa"/>
            <w:vAlign w:val="center"/>
          </w:tcPr>
          <w:p w14:paraId="6F951E0D"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业务档案整理</w:t>
            </w:r>
          </w:p>
          <w:p w14:paraId="46AEBFD3"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（含工程项目档案）</w:t>
            </w:r>
          </w:p>
        </w:tc>
        <w:tc>
          <w:tcPr>
            <w:tcW w:w="855" w:type="dxa"/>
            <w:vAlign w:val="center"/>
          </w:tcPr>
          <w:p w14:paraId="3901D918"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卷</w:t>
            </w:r>
          </w:p>
        </w:tc>
        <w:tc>
          <w:tcPr>
            <w:tcW w:w="1290" w:type="dxa"/>
            <w:vAlign w:val="center"/>
          </w:tcPr>
          <w:p w14:paraId="16F24696" w14:textId="77777777" w:rsidR="00B27062" w:rsidRDefault="00B27062">
            <w:pPr>
              <w:spacing w:line="300" w:lineRule="exact"/>
              <w:jc w:val="center"/>
              <w:rPr>
                <w:rFonts w:ascii="Times New Roman" w:hAnsi="Times New Roman"/>
                <w:sz w:val="21"/>
                <w:szCs w:val="21"/>
              </w:rPr>
            </w:pPr>
          </w:p>
        </w:tc>
        <w:tc>
          <w:tcPr>
            <w:tcW w:w="3825" w:type="dxa"/>
            <w:vAlign w:val="center"/>
          </w:tcPr>
          <w:p w14:paraId="678AAC4D" w14:textId="77777777" w:rsidR="00B27062" w:rsidRDefault="00000000">
            <w:pPr>
              <w:spacing w:line="300" w:lineRule="exact"/>
              <w:rPr>
                <w:rFonts w:ascii="Times New Roman" w:hAnsi="Times New Roman"/>
                <w:sz w:val="21"/>
                <w:szCs w:val="21"/>
              </w:rPr>
            </w:pPr>
            <w:r>
              <w:rPr>
                <w:rFonts w:ascii="Times New Roman" w:hAnsi="Times New Roman"/>
                <w:sz w:val="21"/>
                <w:szCs w:val="21"/>
              </w:rPr>
              <w:t>3cm</w:t>
            </w:r>
            <w:r>
              <w:rPr>
                <w:rFonts w:ascii="Times New Roman" w:hAnsi="Times New Roman"/>
                <w:sz w:val="21"/>
                <w:szCs w:val="21"/>
              </w:rPr>
              <w:t>厚度档案盒</w:t>
            </w:r>
          </w:p>
        </w:tc>
      </w:tr>
      <w:tr w:rsidR="00B27062" w14:paraId="0023CB53" w14:textId="77777777">
        <w:trPr>
          <w:trHeight w:val="567"/>
          <w:jc w:val="center"/>
        </w:trPr>
        <w:tc>
          <w:tcPr>
            <w:tcW w:w="650" w:type="dxa"/>
            <w:vAlign w:val="center"/>
          </w:tcPr>
          <w:p w14:paraId="14CD46C3" w14:textId="77777777" w:rsidR="00B27062" w:rsidRDefault="00000000">
            <w:pPr>
              <w:spacing w:line="300" w:lineRule="exact"/>
              <w:jc w:val="center"/>
              <w:rPr>
                <w:rFonts w:ascii="Times New Roman" w:hAnsi="Times New Roman"/>
                <w:sz w:val="21"/>
                <w:szCs w:val="21"/>
              </w:rPr>
            </w:pPr>
            <w:r>
              <w:rPr>
                <w:rFonts w:ascii="Times New Roman" w:hAnsi="Times New Roman" w:hint="eastAsia"/>
                <w:sz w:val="21"/>
                <w:szCs w:val="21"/>
              </w:rPr>
              <w:t>3</w:t>
            </w:r>
          </w:p>
        </w:tc>
        <w:tc>
          <w:tcPr>
            <w:tcW w:w="2131" w:type="dxa"/>
            <w:vAlign w:val="center"/>
          </w:tcPr>
          <w:p w14:paraId="222053A6"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数字化加工</w:t>
            </w:r>
          </w:p>
          <w:p w14:paraId="4D35D29B"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（文书扫描）</w:t>
            </w:r>
          </w:p>
        </w:tc>
        <w:tc>
          <w:tcPr>
            <w:tcW w:w="855" w:type="dxa"/>
            <w:vAlign w:val="center"/>
          </w:tcPr>
          <w:p w14:paraId="24DD7334"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页</w:t>
            </w:r>
          </w:p>
        </w:tc>
        <w:tc>
          <w:tcPr>
            <w:tcW w:w="1290" w:type="dxa"/>
            <w:vAlign w:val="center"/>
          </w:tcPr>
          <w:p w14:paraId="5E996522" w14:textId="77777777" w:rsidR="00B27062" w:rsidRDefault="00B27062">
            <w:pPr>
              <w:spacing w:line="300" w:lineRule="exact"/>
              <w:jc w:val="center"/>
              <w:rPr>
                <w:rFonts w:ascii="Times New Roman" w:hAnsi="Times New Roman"/>
                <w:sz w:val="21"/>
                <w:szCs w:val="21"/>
              </w:rPr>
            </w:pPr>
          </w:p>
        </w:tc>
        <w:tc>
          <w:tcPr>
            <w:tcW w:w="3825" w:type="dxa"/>
            <w:vAlign w:val="center"/>
          </w:tcPr>
          <w:p w14:paraId="3DC9C1FD" w14:textId="77777777" w:rsidR="00B27062" w:rsidRDefault="00000000">
            <w:pPr>
              <w:spacing w:line="300" w:lineRule="exact"/>
              <w:rPr>
                <w:rFonts w:ascii="Times New Roman" w:hAnsi="Times New Roman"/>
                <w:sz w:val="21"/>
                <w:szCs w:val="21"/>
              </w:rPr>
            </w:pPr>
            <w:r>
              <w:rPr>
                <w:rFonts w:ascii="Times New Roman" w:hAnsi="Times New Roman"/>
                <w:sz w:val="21"/>
                <w:szCs w:val="21"/>
              </w:rPr>
              <w:t>A4</w:t>
            </w:r>
            <w:r>
              <w:rPr>
                <w:rFonts w:ascii="Times New Roman" w:hAnsi="Times New Roman"/>
                <w:sz w:val="21"/>
                <w:szCs w:val="21"/>
              </w:rPr>
              <w:t>幅面，包含从扫描到挂接全套工序，提供</w:t>
            </w:r>
            <w:r>
              <w:rPr>
                <w:rFonts w:ascii="Times New Roman" w:hAnsi="Times New Roman"/>
                <w:sz w:val="21"/>
                <w:szCs w:val="21"/>
              </w:rPr>
              <w:t>3</w:t>
            </w:r>
            <w:r>
              <w:rPr>
                <w:rFonts w:ascii="Times New Roman" w:hAnsi="Times New Roman"/>
                <w:sz w:val="21"/>
                <w:szCs w:val="21"/>
              </w:rPr>
              <w:t>套</w:t>
            </w:r>
            <w:r>
              <w:rPr>
                <w:rFonts w:ascii="Times New Roman" w:hAnsi="Times New Roman"/>
                <w:sz w:val="21"/>
                <w:szCs w:val="21"/>
              </w:rPr>
              <w:t>2—3</w:t>
            </w:r>
            <w:r>
              <w:rPr>
                <w:rFonts w:ascii="Times New Roman" w:hAnsi="Times New Roman"/>
                <w:sz w:val="21"/>
                <w:szCs w:val="21"/>
              </w:rPr>
              <w:t>种数据存储格式备份。</w:t>
            </w:r>
          </w:p>
        </w:tc>
      </w:tr>
      <w:tr w:rsidR="00B27062" w14:paraId="150F85B3" w14:textId="77777777">
        <w:trPr>
          <w:trHeight w:val="567"/>
          <w:jc w:val="center"/>
        </w:trPr>
        <w:tc>
          <w:tcPr>
            <w:tcW w:w="650" w:type="dxa"/>
            <w:vAlign w:val="center"/>
          </w:tcPr>
          <w:p w14:paraId="783BDC68" w14:textId="77777777" w:rsidR="00B27062" w:rsidRDefault="00000000">
            <w:pPr>
              <w:spacing w:line="300" w:lineRule="exact"/>
              <w:jc w:val="center"/>
              <w:rPr>
                <w:rFonts w:ascii="Times New Roman" w:hAnsi="Times New Roman"/>
                <w:sz w:val="21"/>
                <w:szCs w:val="21"/>
              </w:rPr>
            </w:pPr>
            <w:r>
              <w:rPr>
                <w:rFonts w:ascii="Times New Roman" w:hAnsi="Times New Roman" w:hint="eastAsia"/>
                <w:sz w:val="21"/>
                <w:szCs w:val="21"/>
              </w:rPr>
              <w:t>4</w:t>
            </w:r>
          </w:p>
        </w:tc>
        <w:tc>
          <w:tcPr>
            <w:tcW w:w="2131" w:type="dxa"/>
            <w:vAlign w:val="center"/>
          </w:tcPr>
          <w:p w14:paraId="2B8376E6"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定制档案盒</w:t>
            </w:r>
          </w:p>
        </w:tc>
        <w:tc>
          <w:tcPr>
            <w:tcW w:w="855" w:type="dxa"/>
            <w:vAlign w:val="center"/>
          </w:tcPr>
          <w:p w14:paraId="6D7513D1" w14:textId="77777777" w:rsidR="00B27062" w:rsidRDefault="00000000">
            <w:pPr>
              <w:spacing w:line="300" w:lineRule="exact"/>
              <w:jc w:val="center"/>
              <w:rPr>
                <w:rFonts w:ascii="Times New Roman" w:hAnsi="Times New Roman"/>
                <w:sz w:val="21"/>
                <w:szCs w:val="21"/>
              </w:rPr>
            </w:pPr>
            <w:proofErr w:type="gramStart"/>
            <w:r>
              <w:rPr>
                <w:rFonts w:ascii="Times New Roman" w:hAnsi="Times New Roman"/>
                <w:sz w:val="21"/>
                <w:szCs w:val="21"/>
              </w:rPr>
              <w:t>个</w:t>
            </w:r>
            <w:proofErr w:type="gramEnd"/>
          </w:p>
        </w:tc>
        <w:tc>
          <w:tcPr>
            <w:tcW w:w="1290" w:type="dxa"/>
            <w:vAlign w:val="center"/>
          </w:tcPr>
          <w:p w14:paraId="3F8636F5" w14:textId="77777777" w:rsidR="00B27062" w:rsidRDefault="00B27062">
            <w:pPr>
              <w:spacing w:line="300" w:lineRule="exact"/>
              <w:jc w:val="center"/>
              <w:rPr>
                <w:rFonts w:ascii="Times New Roman" w:hAnsi="Times New Roman"/>
                <w:sz w:val="21"/>
                <w:szCs w:val="21"/>
              </w:rPr>
            </w:pPr>
          </w:p>
        </w:tc>
        <w:tc>
          <w:tcPr>
            <w:tcW w:w="3825" w:type="dxa"/>
            <w:vAlign w:val="center"/>
          </w:tcPr>
          <w:p w14:paraId="1AF71C90" w14:textId="77777777" w:rsidR="00B27062" w:rsidRDefault="00000000">
            <w:pPr>
              <w:spacing w:line="300" w:lineRule="exact"/>
              <w:rPr>
                <w:rFonts w:ascii="Times New Roman" w:hAnsi="Times New Roman"/>
                <w:sz w:val="21"/>
                <w:szCs w:val="21"/>
              </w:rPr>
            </w:pPr>
            <w:r>
              <w:rPr>
                <w:rFonts w:ascii="Times New Roman" w:hAnsi="Times New Roman"/>
                <w:sz w:val="21"/>
                <w:szCs w:val="21"/>
              </w:rPr>
              <w:t>337</w:t>
            </w:r>
            <w:r>
              <w:rPr>
                <w:rFonts w:ascii="Times New Roman" w:hAnsi="Times New Roman"/>
                <w:sz w:val="21"/>
                <w:szCs w:val="21"/>
              </w:rPr>
              <w:t>克无酸档案盒</w:t>
            </w:r>
          </w:p>
        </w:tc>
      </w:tr>
      <w:tr w:rsidR="00B27062" w14:paraId="50BADBE3" w14:textId="77777777">
        <w:trPr>
          <w:trHeight w:val="567"/>
          <w:jc w:val="center"/>
        </w:trPr>
        <w:tc>
          <w:tcPr>
            <w:tcW w:w="650" w:type="dxa"/>
            <w:vAlign w:val="center"/>
          </w:tcPr>
          <w:p w14:paraId="0F88DF26" w14:textId="77777777" w:rsidR="00B27062" w:rsidRDefault="00000000">
            <w:pPr>
              <w:spacing w:line="300" w:lineRule="exact"/>
              <w:jc w:val="center"/>
              <w:rPr>
                <w:rFonts w:ascii="Times New Roman" w:hAnsi="Times New Roman"/>
                <w:sz w:val="21"/>
                <w:szCs w:val="21"/>
              </w:rPr>
            </w:pPr>
            <w:r>
              <w:rPr>
                <w:rFonts w:ascii="Times New Roman" w:hAnsi="Times New Roman" w:hint="eastAsia"/>
                <w:sz w:val="21"/>
                <w:szCs w:val="21"/>
              </w:rPr>
              <w:t>5</w:t>
            </w:r>
          </w:p>
        </w:tc>
        <w:tc>
          <w:tcPr>
            <w:tcW w:w="2131" w:type="dxa"/>
            <w:vAlign w:val="center"/>
          </w:tcPr>
          <w:p w14:paraId="10E57459"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牛皮纸</w:t>
            </w:r>
          </w:p>
        </w:tc>
        <w:tc>
          <w:tcPr>
            <w:tcW w:w="855" w:type="dxa"/>
            <w:vAlign w:val="center"/>
          </w:tcPr>
          <w:p w14:paraId="4DAD2F02"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张</w:t>
            </w:r>
          </w:p>
        </w:tc>
        <w:tc>
          <w:tcPr>
            <w:tcW w:w="1290" w:type="dxa"/>
            <w:vAlign w:val="center"/>
          </w:tcPr>
          <w:p w14:paraId="07F12DCE" w14:textId="77777777" w:rsidR="00B27062" w:rsidRDefault="00B27062">
            <w:pPr>
              <w:spacing w:line="300" w:lineRule="exact"/>
              <w:jc w:val="center"/>
              <w:rPr>
                <w:rFonts w:ascii="Times New Roman" w:hAnsi="Times New Roman"/>
                <w:sz w:val="21"/>
                <w:szCs w:val="21"/>
              </w:rPr>
            </w:pPr>
          </w:p>
        </w:tc>
        <w:tc>
          <w:tcPr>
            <w:tcW w:w="3825" w:type="dxa"/>
            <w:vAlign w:val="center"/>
          </w:tcPr>
          <w:p w14:paraId="4A76F5A7" w14:textId="77777777" w:rsidR="00B27062" w:rsidRDefault="00B27062">
            <w:pPr>
              <w:spacing w:line="300" w:lineRule="exact"/>
              <w:rPr>
                <w:rFonts w:ascii="Times New Roman" w:hAnsi="Times New Roman"/>
                <w:sz w:val="21"/>
                <w:szCs w:val="21"/>
              </w:rPr>
            </w:pPr>
          </w:p>
        </w:tc>
      </w:tr>
      <w:tr w:rsidR="00B27062" w14:paraId="16C2625C" w14:textId="77777777">
        <w:trPr>
          <w:trHeight w:val="567"/>
          <w:jc w:val="center"/>
        </w:trPr>
        <w:tc>
          <w:tcPr>
            <w:tcW w:w="650" w:type="dxa"/>
            <w:vAlign w:val="center"/>
          </w:tcPr>
          <w:p w14:paraId="2B927399" w14:textId="77777777" w:rsidR="00B27062" w:rsidRDefault="00000000">
            <w:pPr>
              <w:spacing w:line="300" w:lineRule="exact"/>
              <w:jc w:val="center"/>
              <w:rPr>
                <w:rFonts w:ascii="Times New Roman" w:hAnsi="Times New Roman"/>
                <w:sz w:val="21"/>
                <w:szCs w:val="21"/>
              </w:rPr>
            </w:pPr>
            <w:r>
              <w:rPr>
                <w:rFonts w:ascii="Times New Roman" w:hAnsi="Times New Roman" w:hint="eastAsia"/>
                <w:sz w:val="21"/>
                <w:szCs w:val="21"/>
              </w:rPr>
              <w:t>6</w:t>
            </w:r>
          </w:p>
        </w:tc>
        <w:tc>
          <w:tcPr>
            <w:tcW w:w="2131" w:type="dxa"/>
            <w:vAlign w:val="center"/>
          </w:tcPr>
          <w:p w14:paraId="2C699025"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压条</w:t>
            </w:r>
          </w:p>
        </w:tc>
        <w:tc>
          <w:tcPr>
            <w:tcW w:w="855" w:type="dxa"/>
            <w:vAlign w:val="center"/>
          </w:tcPr>
          <w:p w14:paraId="68CBB3EE" w14:textId="77777777" w:rsidR="00B27062" w:rsidRDefault="00000000">
            <w:pPr>
              <w:spacing w:line="300" w:lineRule="exact"/>
              <w:jc w:val="center"/>
              <w:rPr>
                <w:rFonts w:ascii="Times New Roman" w:hAnsi="Times New Roman"/>
                <w:sz w:val="21"/>
                <w:szCs w:val="21"/>
              </w:rPr>
            </w:pPr>
            <w:r>
              <w:rPr>
                <w:rFonts w:ascii="Times New Roman" w:hAnsi="Times New Roman"/>
                <w:sz w:val="21"/>
                <w:szCs w:val="21"/>
              </w:rPr>
              <w:t>根</w:t>
            </w:r>
          </w:p>
        </w:tc>
        <w:tc>
          <w:tcPr>
            <w:tcW w:w="1290" w:type="dxa"/>
            <w:vAlign w:val="center"/>
          </w:tcPr>
          <w:p w14:paraId="69C29F27" w14:textId="77777777" w:rsidR="00B27062" w:rsidRDefault="00B27062">
            <w:pPr>
              <w:spacing w:line="300" w:lineRule="exact"/>
              <w:jc w:val="center"/>
              <w:rPr>
                <w:rFonts w:ascii="Times New Roman" w:hAnsi="Times New Roman"/>
                <w:sz w:val="21"/>
                <w:szCs w:val="21"/>
              </w:rPr>
            </w:pPr>
          </w:p>
        </w:tc>
        <w:tc>
          <w:tcPr>
            <w:tcW w:w="3825" w:type="dxa"/>
            <w:vAlign w:val="center"/>
          </w:tcPr>
          <w:p w14:paraId="6A60985F" w14:textId="77777777" w:rsidR="00B27062" w:rsidRDefault="00B27062">
            <w:pPr>
              <w:spacing w:line="300" w:lineRule="exact"/>
              <w:rPr>
                <w:rFonts w:ascii="Times New Roman" w:hAnsi="Times New Roman"/>
                <w:sz w:val="21"/>
                <w:szCs w:val="21"/>
              </w:rPr>
            </w:pPr>
          </w:p>
        </w:tc>
      </w:tr>
    </w:tbl>
    <w:p w14:paraId="3A4421D6" w14:textId="77777777" w:rsidR="00B27062" w:rsidRDefault="00B27062">
      <w:pPr>
        <w:pStyle w:val="a0"/>
        <w:rPr>
          <w:rFonts w:ascii="仿宋" w:eastAsia="仿宋" w:hAnsi="仿宋"/>
          <w:bCs/>
          <w:sz w:val="24"/>
        </w:rPr>
      </w:pPr>
    </w:p>
    <w:p w14:paraId="62D2F458" w14:textId="77777777" w:rsidR="00B27062" w:rsidRDefault="00B27062">
      <w:pPr>
        <w:rPr>
          <w:rFonts w:ascii="仿宋" w:eastAsia="仿宋" w:hAnsi="仿宋"/>
          <w:bCs/>
          <w:sz w:val="24"/>
        </w:rPr>
      </w:pPr>
    </w:p>
    <w:p w14:paraId="51F4B97F" w14:textId="77777777" w:rsidR="00B27062" w:rsidRDefault="00000000">
      <w:pPr>
        <w:rPr>
          <w:rFonts w:ascii="Times New Roman" w:eastAsiaTheme="minorEastAsia" w:hAnsi="Times New Roman"/>
          <w:bCs/>
          <w:sz w:val="24"/>
        </w:rPr>
      </w:pPr>
      <w:r>
        <w:rPr>
          <w:rFonts w:ascii="Times New Roman" w:eastAsiaTheme="minorEastAsia" w:hAnsi="Times New Roman"/>
          <w:bCs/>
          <w:sz w:val="24"/>
        </w:rPr>
        <w:br w:type="page"/>
      </w:r>
    </w:p>
    <w:p w14:paraId="347D1BB2" w14:textId="77777777" w:rsidR="00B27062" w:rsidRDefault="00000000">
      <w:pPr>
        <w:jc w:val="left"/>
        <w:rPr>
          <w:rFonts w:ascii="仿宋" w:eastAsia="仿宋" w:hAnsi="仿宋"/>
          <w:bCs/>
          <w:sz w:val="32"/>
          <w:szCs w:val="32"/>
        </w:rPr>
      </w:pPr>
      <w:r>
        <w:rPr>
          <w:rFonts w:ascii="Times New Roman" w:eastAsiaTheme="minorEastAsia" w:hAnsi="Times New Roman"/>
          <w:bCs/>
          <w:sz w:val="24"/>
        </w:rPr>
        <w:lastRenderedPageBreak/>
        <w:t>附件</w:t>
      </w:r>
      <w:r>
        <w:rPr>
          <w:rFonts w:ascii="Times New Roman" w:eastAsiaTheme="minorEastAsia" w:hAnsi="Times New Roman"/>
          <w:bCs/>
          <w:sz w:val="24"/>
        </w:rPr>
        <w:t>2</w:t>
      </w:r>
    </w:p>
    <w:p w14:paraId="3E9C5E58" w14:textId="77777777" w:rsidR="00B27062" w:rsidRDefault="00000000">
      <w:pPr>
        <w:jc w:val="center"/>
        <w:rPr>
          <w:rFonts w:ascii="仿宋" w:eastAsia="仿宋" w:hAnsi="仿宋"/>
          <w:b/>
          <w:szCs w:val="28"/>
        </w:rPr>
      </w:pPr>
      <w:r>
        <w:rPr>
          <w:rFonts w:asciiTheme="minorEastAsia" w:eastAsiaTheme="minorEastAsia" w:hAnsiTheme="minorEastAsia" w:cstheme="minorEastAsia" w:hint="eastAsia"/>
          <w:b/>
          <w:bCs/>
          <w:sz w:val="32"/>
          <w:szCs w:val="32"/>
        </w:rPr>
        <w:t>档案整理服务人员保密承诺书</w:t>
      </w:r>
    </w:p>
    <w:p w14:paraId="0FDC3847" w14:textId="77777777" w:rsidR="00B27062" w:rsidRDefault="00B27062">
      <w:pPr>
        <w:jc w:val="center"/>
        <w:rPr>
          <w:rFonts w:ascii="仿宋" w:eastAsia="仿宋" w:hAnsi="仿宋"/>
          <w:b/>
          <w:szCs w:val="28"/>
        </w:rPr>
      </w:pPr>
    </w:p>
    <w:p w14:paraId="0E67BB43" w14:textId="77777777" w:rsidR="00B27062" w:rsidRDefault="00B27062">
      <w:pPr>
        <w:rPr>
          <w:rFonts w:ascii="仿宋" w:eastAsia="仿宋" w:hAnsi="仿宋"/>
          <w:b/>
          <w:sz w:val="18"/>
          <w:szCs w:val="18"/>
        </w:rPr>
      </w:pPr>
    </w:p>
    <w:p w14:paraId="3C87A70C" w14:textId="77777777" w:rsidR="00B27062" w:rsidRDefault="00000000">
      <w:pPr>
        <w:spacing w:line="460" w:lineRule="exact"/>
        <w:ind w:firstLineChars="200" w:firstLine="480"/>
        <w:jc w:val="left"/>
        <w:rPr>
          <w:rFonts w:ascii="Times New Roman" w:eastAsiaTheme="minorEastAsia" w:hAnsi="Times New Roman"/>
          <w:kern w:val="0"/>
          <w:sz w:val="24"/>
        </w:rPr>
      </w:pPr>
      <w:r>
        <w:rPr>
          <w:rFonts w:ascii="Times New Roman" w:eastAsiaTheme="minorEastAsia" w:hAnsi="Times New Roman"/>
          <w:kern w:val="0"/>
          <w:sz w:val="24"/>
        </w:rPr>
        <w:t>根据中华人民共和国有关保密法律、法规的规定，乙方就参与</w:t>
      </w:r>
      <w:r>
        <w:rPr>
          <w:rFonts w:asciiTheme="minorEastAsia" w:eastAsiaTheme="minorEastAsia" w:hAnsiTheme="minorEastAsia" w:cstheme="minorEastAsia" w:hint="eastAsia"/>
          <w:sz w:val="24"/>
          <w:lang w:val="zh-TW"/>
        </w:rPr>
        <w:t>四川振兴产业园实业有限公司</w:t>
      </w:r>
      <w:r>
        <w:rPr>
          <w:rFonts w:ascii="Times New Roman" w:eastAsiaTheme="minorEastAsia" w:hAnsi="Times New Roman"/>
          <w:kern w:val="0"/>
          <w:sz w:val="24"/>
        </w:rPr>
        <w:t>（以下简称</w:t>
      </w:r>
      <w:r>
        <w:rPr>
          <w:rFonts w:ascii="Times New Roman" w:eastAsiaTheme="minorEastAsia" w:hAnsi="Times New Roman" w:hint="eastAsia"/>
          <w:kern w:val="0"/>
          <w:sz w:val="24"/>
        </w:rPr>
        <w:t>甲方</w:t>
      </w:r>
      <w:r>
        <w:rPr>
          <w:rFonts w:ascii="Times New Roman" w:eastAsiaTheme="minorEastAsia" w:hAnsi="Times New Roman"/>
          <w:kern w:val="0"/>
          <w:sz w:val="24"/>
        </w:rPr>
        <w:t>）档案</w:t>
      </w:r>
      <w:r>
        <w:rPr>
          <w:rFonts w:ascii="Times New Roman" w:eastAsiaTheme="minorEastAsia" w:hAnsi="Times New Roman" w:hint="eastAsia"/>
          <w:kern w:val="0"/>
          <w:sz w:val="24"/>
        </w:rPr>
        <w:t>整</w:t>
      </w:r>
      <w:r>
        <w:rPr>
          <w:rFonts w:ascii="Times New Roman" w:eastAsiaTheme="minorEastAsia" w:hAnsi="Times New Roman"/>
          <w:kern w:val="0"/>
          <w:sz w:val="24"/>
        </w:rPr>
        <w:t>理服务项目工作，履行工作过程中的保密事宜承诺如下</w:t>
      </w:r>
      <w:r>
        <w:rPr>
          <w:rFonts w:ascii="Times New Roman" w:eastAsiaTheme="minorEastAsia" w:hAnsi="Times New Roman"/>
          <w:kern w:val="0"/>
          <w:sz w:val="24"/>
        </w:rPr>
        <w:t xml:space="preserve">: </w:t>
      </w:r>
    </w:p>
    <w:p w14:paraId="3B20498E" w14:textId="77777777" w:rsidR="00B27062" w:rsidRDefault="00000000">
      <w:pPr>
        <w:spacing w:line="460" w:lineRule="exact"/>
        <w:ind w:firstLineChars="200" w:firstLine="480"/>
        <w:jc w:val="left"/>
        <w:outlineLvl w:val="0"/>
        <w:rPr>
          <w:rFonts w:ascii="Times New Roman" w:eastAsiaTheme="minorEastAsia" w:hAnsi="Times New Roman"/>
          <w:bCs/>
          <w:kern w:val="0"/>
          <w:sz w:val="24"/>
        </w:rPr>
      </w:pPr>
      <w:r>
        <w:rPr>
          <w:rFonts w:ascii="Times New Roman" w:eastAsiaTheme="minorEastAsia" w:hAnsi="Times New Roman"/>
          <w:bCs/>
          <w:kern w:val="0"/>
          <w:sz w:val="24"/>
        </w:rPr>
        <w:t>1.</w:t>
      </w:r>
      <w:r>
        <w:rPr>
          <w:rFonts w:ascii="Times New Roman" w:eastAsiaTheme="minorEastAsia" w:hAnsi="Times New Roman"/>
          <w:bCs/>
          <w:kern w:val="0"/>
          <w:sz w:val="24"/>
        </w:rPr>
        <w:t>保密信息</w:t>
      </w:r>
      <w:r>
        <w:rPr>
          <w:rFonts w:ascii="Times New Roman" w:eastAsiaTheme="minorEastAsia" w:hAnsi="Times New Roman"/>
          <w:bCs/>
          <w:kern w:val="0"/>
          <w:sz w:val="24"/>
        </w:rPr>
        <w:t xml:space="preserve"> </w:t>
      </w:r>
    </w:p>
    <w:p w14:paraId="60B2B064" w14:textId="77777777" w:rsidR="00B27062" w:rsidRDefault="00000000">
      <w:pPr>
        <w:spacing w:line="460" w:lineRule="exact"/>
        <w:ind w:firstLineChars="200" w:firstLine="480"/>
        <w:jc w:val="left"/>
        <w:rPr>
          <w:rFonts w:ascii="Times New Roman" w:eastAsiaTheme="minorEastAsia" w:hAnsi="Times New Roman"/>
          <w:kern w:val="0"/>
          <w:sz w:val="24"/>
        </w:rPr>
      </w:pPr>
      <w:proofErr w:type="gramStart"/>
      <w:r>
        <w:rPr>
          <w:rFonts w:ascii="Times New Roman" w:eastAsiaTheme="minorEastAsia" w:hAnsi="Times New Roman"/>
          <w:kern w:val="0"/>
          <w:sz w:val="24"/>
        </w:rPr>
        <w:t>本承诺</w:t>
      </w:r>
      <w:proofErr w:type="gramEnd"/>
      <w:r>
        <w:rPr>
          <w:rFonts w:ascii="Times New Roman" w:eastAsiaTheme="minorEastAsia" w:hAnsi="Times New Roman"/>
          <w:kern w:val="0"/>
          <w:sz w:val="24"/>
        </w:rPr>
        <w:t>书中的</w:t>
      </w:r>
      <w:r>
        <w:rPr>
          <w:rFonts w:ascii="Times New Roman" w:eastAsiaTheme="minorEastAsia" w:hAnsi="Times New Roman"/>
          <w:kern w:val="0"/>
          <w:sz w:val="24"/>
        </w:rPr>
        <w:t>“</w:t>
      </w:r>
      <w:r>
        <w:rPr>
          <w:rFonts w:ascii="Times New Roman" w:eastAsiaTheme="minorEastAsia" w:hAnsi="Times New Roman"/>
          <w:kern w:val="0"/>
          <w:sz w:val="24"/>
        </w:rPr>
        <w:t>保密信息</w:t>
      </w:r>
      <w:r>
        <w:rPr>
          <w:rFonts w:ascii="Times New Roman" w:eastAsiaTheme="minorEastAsia" w:hAnsi="Times New Roman"/>
          <w:kern w:val="0"/>
          <w:sz w:val="24"/>
        </w:rPr>
        <w:t>”</w:t>
      </w:r>
      <w:r>
        <w:rPr>
          <w:rFonts w:ascii="Times New Roman" w:eastAsiaTheme="minorEastAsia" w:hAnsi="Times New Roman"/>
          <w:kern w:val="0"/>
          <w:sz w:val="24"/>
        </w:rPr>
        <w:t>是指乙方在参加</w:t>
      </w:r>
      <w:r>
        <w:rPr>
          <w:rFonts w:ascii="Times New Roman" w:eastAsiaTheme="minorEastAsia" w:hAnsi="Times New Roman" w:hint="eastAsia"/>
          <w:kern w:val="0"/>
          <w:sz w:val="24"/>
        </w:rPr>
        <w:t>甲方</w:t>
      </w:r>
      <w:r>
        <w:rPr>
          <w:rFonts w:ascii="Times New Roman" w:eastAsiaTheme="minorEastAsia" w:hAnsi="Times New Roman"/>
          <w:kern w:val="0"/>
          <w:sz w:val="24"/>
        </w:rPr>
        <w:t>档案</w:t>
      </w:r>
      <w:r>
        <w:rPr>
          <w:rFonts w:ascii="Times New Roman" w:eastAsiaTheme="minorEastAsia" w:hAnsi="Times New Roman" w:hint="eastAsia"/>
          <w:kern w:val="0"/>
          <w:sz w:val="24"/>
        </w:rPr>
        <w:t>整</w:t>
      </w:r>
      <w:r>
        <w:rPr>
          <w:rFonts w:ascii="Times New Roman" w:eastAsiaTheme="minorEastAsia" w:hAnsi="Times New Roman"/>
          <w:kern w:val="0"/>
          <w:sz w:val="24"/>
        </w:rPr>
        <w:t>理项目工作过程中所获悉的下列信息：</w:t>
      </w:r>
    </w:p>
    <w:p w14:paraId="4225C412"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1.1</w:t>
      </w:r>
      <w:r>
        <w:rPr>
          <w:rFonts w:ascii="Times New Roman" w:eastAsiaTheme="minorEastAsia" w:hAnsi="Times New Roman" w:hint="eastAsia"/>
          <w:kern w:val="0"/>
          <w:sz w:val="24"/>
        </w:rPr>
        <w:t>甲方</w:t>
      </w:r>
      <w:r>
        <w:rPr>
          <w:rFonts w:ascii="Times New Roman" w:eastAsiaTheme="minorEastAsia" w:hAnsi="Times New Roman"/>
          <w:kern w:val="0"/>
          <w:sz w:val="24"/>
        </w:rPr>
        <w:t>经营活动中的重大事项和重要内容，如客户信息、客户数据、管理文件等；</w:t>
      </w:r>
    </w:p>
    <w:p w14:paraId="3DDFB4EA" w14:textId="77777777" w:rsidR="00B27062" w:rsidRDefault="00000000">
      <w:pPr>
        <w:spacing w:line="460" w:lineRule="exact"/>
        <w:ind w:firstLineChars="200" w:firstLine="480"/>
        <w:jc w:val="left"/>
        <w:rPr>
          <w:rFonts w:ascii="Times New Roman" w:eastAsiaTheme="minorEastAsia" w:hAnsi="Times New Roman"/>
          <w:kern w:val="0"/>
          <w:sz w:val="24"/>
        </w:rPr>
      </w:pPr>
      <w:r>
        <w:rPr>
          <w:rFonts w:ascii="Times New Roman" w:eastAsiaTheme="minorEastAsia" w:hAnsi="Times New Roman"/>
          <w:kern w:val="0"/>
          <w:sz w:val="24"/>
        </w:rPr>
        <w:t>1.2</w:t>
      </w:r>
      <w:r>
        <w:rPr>
          <w:rFonts w:ascii="Times New Roman" w:eastAsiaTheme="minorEastAsia" w:hAnsi="Times New Roman" w:hint="eastAsia"/>
          <w:kern w:val="0"/>
          <w:sz w:val="24"/>
        </w:rPr>
        <w:t>甲方</w:t>
      </w:r>
      <w:r>
        <w:rPr>
          <w:rFonts w:ascii="Times New Roman" w:eastAsiaTheme="minorEastAsia" w:hAnsi="Times New Roman"/>
          <w:kern w:val="0"/>
          <w:sz w:val="24"/>
        </w:rPr>
        <w:t>经营活动中的各种合同、技术档案、技术设置及相关设施；</w:t>
      </w:r>
    </w:p>
    <w:p w14:paraId="4A2C4EB2"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1.3</w:t>
      </w:r>
      <w:r>
        <w:rPr>
          <w:rFonts w:ascii="Times New Roman" w:eastAsiaTheme="minorEastAsia" w:hAnsi="Times New Roman" w:hint="eastAsia"/>
          <w:kern w:val="0"/>
          <w:sz w:val="24"/>
        </w:rPr>
        <w:t>甲方</w:t>
      </w:r>
      <w:r>
        <w:rPr>
          <w:rFonts w:ascii="Times New Roman" w:eastAsiaTheme="minorEastAsia" w:hAnsi="Times New Roman"/>
          <w:kern w:val="0"/>
          <w:sz w:val="24"/>
        </w:rPr>
        <w:t>的内部规章制度和有关政策与程序，内部办公与信息网上非市场公开信息；</w:t>
      </w:r>
    </w:p>
    <w:p w14:paraId="20D3ECC4"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1.4</w:t>
      </w:r>
      <w:r>
        <w:rPr>
          <w:rFonts w:ascii="Times New Roman" w:eastAsiaTheme="minorEastAsia" w:hAnsi="Times New Roman" w:hint="eastAsia"/>
          <w:kern w:val="0"/>
          <w:sz w:val="24"/>
        </w:rPr>
        <w:t>甲方</w:t>
      </w:r>
      <w:r>
        <w:rPr>
          <w:rFonts w:ascii="Times New Roman" w:eastAsiaTheme="minorEastAsia" w:hAnsi="Times New Roman"/>
          <w:kern w:val="0"/>
          <w:sz w:val="24"/>
        </w:rPr>
        <w:t>的数据库资料；</w:t>
      </w:r>
    </w:p>
    <w:p w14:paraId="7D2ED678"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1.5</w:t>
      </w:r>
      <w:r>
        <w:rPr>
          <w:rFonts w:ascii="Times New Roman" w:eastAsiaTheme="minorEastAsia" w:hAnsi="Times New Roman" w:hint="eastAsia"/>
          <w:kern w:val="0"/>
          <w:sz w:val="24"/>
        </w:rPr>
        <w:t>甲方</w:t>
      </w:r>
      <w:r>
        <w:rPr>
          <w:rFonts w:ascii="Times New Roman" w:eastAsiaTheme="minorEastAsia" w:hAnsi="Times New Roman"/>
          <w:kern w:val="0"/>
          <w:sz w:val="24"/>
        </w:rPr>
        <w:t>客户信息、投资者信息；</w:t>
      </w:r>
    </w:p>
    <w:p w14:paraId="08E6AD70"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1.6</w:t>
      </w:r>
      <w:r>
        <w:rPr>
          <w:rFonts w:ascii="Times New Roman" w:eastAsiaTheme="minorEastAsia" w:hAnsi="Times New Roman" w:hint="eastAsia"/>
          <w:kern w:val="0"/>
          <w:sz w:val="24"/>
        </w:rPr>
        <w:t>甲方</w:t>
      </w:r>
      <w:r>
        <w:rPr>
          <w:rFonts w:ascii="Times New Roman" w:eastAsiaTheme="minorEastAsia" w:hAnsi="Times New Roman"/>
          <w:kern w:val="0"/>
          <w:sz w:val="24"/>
        </w:rPr>
        <w:t>所有业务档案；</w:t>
      </w:r>
    </w:p>
    <w:p w14:paraId="14984E46"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1.7</w:t>
      </w:r>
      <w:r>
        <w:rPr>
          <w:rFonts w:ascii="Times New Roman" w:eastAsiaTheme="minorEastAsia" w:hAnsi="Times New Roman"/>
          <w:kern w:val="0"/>
          <w:sz w:val="24"/>
        </w:rPr>
        <w:t>项目中涉及的其他商业秘密；</w:t>
      </w:r>
    </w:p>
    <w:p w14:paraId="31FF89D4"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1.8</w:t>
      </w:r>
      <w:r>
        <w:rPr>
          <w:rFonts w:ascii="Times New Roman" w:eastAsiaTheme="minorEastAsia" w:hAnsi="Times New Roman" w:hint="eastAsia"/>
          <w:kern w:val="0"/>
          <w:sz w:val="24"/>
        </w:rPr>
        <w:t>甲方</w:t>
      </w:r>
      <w:r>
        <w:rPr>
          <w:rFonts w:ascii="Times New Roman" w:eastAsiaTheme="minorEastAsia" w:hAnsi="Times New Roman"/>
          <w:kern w:val="0"/>
          <w:sz w:val="24"/>
        </w:rPr>
        <w:t>明示或默示要求乙方应予以保密的其他信息。</w:t>
      </w:r>
    </w:p>
    <w:p w14:paraId="33575EE9" w14:textId="77777777" w:rsidR="00B27062" w:rsidRDefault="00000000">
      <w:pPr>
        <w:spacing w:line="460" w:lineRule="exact"/>
        <w:ind w:firstLineChars="200" w:firstLine="480"/>
        <w:jc w:val="left"/>
        <w:rPr>
          <w:rFonts w:ascii="Times New Roman" w:eastAsiaTheme="minorEastAsia" w:hAnsi="Times New Roman"/>
          <w:bCs/>
          <w:kern w:val="0"/>
          <w:sz w:val="24"/>
        </w:rPr>
      </w:pPr>
      <w:r>
        <w:rPr>
          <w:rFonts w:ascii="Times New Roman" w:eastAsiaTheme="minorEastAsia" w:hAnsi="Times New Roman"/>
          <w:bCs/>
          <w:kern w:val="0"/>
          <w:sz w:val="24"/>
        </w:rPr>
        <w:t>2.</w:t>
      </w:r>
      <w:r>
        <w:rPr>
          <w:rFonts w:ascii="Times New Roman" w:eastAsiaTheme="minorEastAsia" w:hAnsi="Times New Roman"/>
          <w:bCs/>
          <w:kern w:val="0"/>
          <w:sz w:val="24"/>
        </w:rPr>
        <w:t>乙方的保密义务</w:t>
      </w:r>
    </w:p>
    <w:p w14:paraId="39E0E2C4" w14:textId="77777777" w:rsidR="00B27062" w:rsidRDefault="00000000">
      <w:pPr>
        <w:spacing w:line="460" w:lineRule="exact"/>
        <w:ind w:firstLineChars="200" w:firstLine="480"/>
        <w:jc w:val="left"/>
        <w:rPr>
          <w:rFonts w:ascii="Times New Roman" w:eastAsiaTheme="minorEastAsia" w:hAnsi="Times New Roman"/>
          <w:kern w:val="0"/>
          <w:sz w:val="24"/>
        </w:rPr>
      </w:pPr>
      <w:r>
        <w:rPr>
          <w:rFonts w:ascii="Times New Roman" w:eastAsiaTheme="minorEastAsia" w:hAnsi="Times New Roman"/>
          <w:kern w:val="0"/>
          <w:sz w:val="24"/>
        </w:rPr>
        <w:t>2.1</w:t>
      </w:r>
      <w:r>
        <w:rPr>
          <w:rFonts w:ascii="Times New Roman" w:eastAsiaTheme="minorEastAsia" w:hAnsi="Times New Roman"/>
          <w:kern w:val="0"/>
          <w:sz w:val="24"/>
        </w:rPr>
        <w:t>乙方除遵守《中华人民共和国保密法》外，还应恪守以下保密义务：</w:t>
      </w:r>
    </w:p>
    <w:p w14:paraId="0368560B"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2.1.1</w:t>
      </w:r>
      <w:r>
        <w:rPr>
          <w:rFonts w:ascii="Times New Roman" w:eastAsiaTheme="minorEastAsia" w:hAnsi="Times New Roman"/>
          <w:kern w:val="0"/>
          <w:sz w:val="24"/>
        </w:rPr>
        <w:t>禁止泄露、公开或传播</w:t>
      </w:r>
      <w:r>
        <w:rPr>
          <w:rFonts w:ascii="Times New Roman" w:eastAsiaTheme="minorEastAsia" w:hAnsi="Times New Roman" w:hint="eastAsia"/>
          <w:kern w:val="0"/>
          <w:sz w:val="24"/>
        </w:rPr>
        <w:t>甲方</w:t>
      </w:r>
      <w:r>
        <w:rPr>
          <w:rFonts w:ascii="Times New Roman" w:eastAsiaTheme="minorEastAsia" w:hAnsi="Times New Roman"/>
          <w:kern w:val="0"/>
          <w:sz w:val="24"/>
        </w:rPr>
        <w:t>的保密信息。</w:t>
      </w:r>
    </w:p>
    <w:p w14:paraId="54B9997E"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2.1.2</w:t>
      </w:r>
      <w:r>
        <w:rPr>
          <w:rFonts w:ascii="Times New Roman" w:eastAsiaTheme="minorEastAsia" w:hAnsi="Times New Roman"/>
          <w:kern w:val="0"/>
          <w:sz w:val="24"/>
        </w:rPr>
        <w:t>在项目执行过程中应按约定的方式对数据进行处理，改变处理方式应事先得到</w:t>
      </w:r>
      <w:r>
        <w:rPr>
          <w:rFonts w:ascii="Times New Roman" w:eastAsiaTheme="minorEastAsia" w:hAnsi="Times New Roman" w:hint="eastAsia"/>
          <w:kern w:val="0"/>
          <w:sz w:val="24"/>
        </w:rPr>
        <w:t>甲方</w:t>
      </w:r>
      <w:r>
        <w:rPr>
          <w:rFonts w:ascii="Times New Roman" w:eastAsiaTheme="minorEastAsia" w:hAnsi="Times New Roman"/>
          <w:kern w:val="0"/>
          <w:sz w:val="24"/>
        </w:rPr>
        <w:t>的许可。</w:t>
      </w:r>
    </w:p>
    <w:p w14:paraId="6F426B22"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2.1.3</w:t>
      </w:r>
      <w:r>
        <w:rPr>
          <w:rFonts w:ascii="Times New Roman" w:eastAsiaTheme="minorEastAsia" w:hAnsi="Times New Roman"/>
          <w:kern w:val="0"/>
          <w:sz w:val="24"/>
        </w:rPr>
        <w:t>未经</w:t>
      </w:r>
      <w:r>
        <w:rPr>
          <w:rFonts w:ascii="Times New Roman" w:eastAsiaTheme="minorEastAsia" w:hAnsi="Times New Roman" w:hint="eastAsia"/>
          <w:kern w:val="0"/>
          <w:sz w:val="24"/>
        </w:rPr>
        <w:t>甲方</w:t>
      </w:r>
      <w:r>
        <w:rPr>
          <w:rFonts w:ascii="Times New Roman" w:eastAsiaTheme="minorEastAsia" w:hAnsi="Times New Roman"/>
          <w:kern w:val="0"/>
          <w:sz w:val="24"/>
        </w:rPr>
        <w:t>书面许可，不得对</w:t>
      </w:r>
      <w:r>
        <w:rPr>
          <w:rFonts w:ascii="Times New Roman" w:eastAsiaTheme="minorEastAsia" w:hAnsi="Times New Roman" w:hint="eastAsia"/>
          <w:kern w:val="0"/>
          <w:sz w:val="24"/>
        </w:rPr>
        <w:t>甲方</w:t>
      </w:r>
      <w:r>
        <w:rPr>
          <w:rFonts w:ascii="Times New Roman" w:eastAsiaTheme="minorEastAsia" w:hAnsi="Times New Roman"/>
          <w:kern w:val="0"/>
          <w:sz w:val="24"/>
        </w:rPr>
        <w:t>信息进行任何修改、补充、复制。</w:t>
      </w:r>
    </w:p>
    <w:p w14:paraId="6214FAED"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2.1.4</w:t>
      </w:r>
      <w:r>
        <w:rPr>
          <w:rFonts w:ascii="Times New Roman" w:eastAsiaTheme="minorEastAsia" w:hAnsi="Times New Roman"/>
          <w:kern w:val="0"/>
          <w:sz w:val="24"/>
        </w:rPr>
        <w:t>未经</w:t>
      </w:r>
      <w:r>
        <w:rPr>
          <w:rFonts w:ascii="Times New Roman" w:eastAsiaTheme="minorEastAsia" w:hAnsi="Times New Roman" w:hint="eastAsia"/>
          <w:kern w:val="0"/>
          <w:sz w:val="24"/>
        </w:rPr>
        <w:t>甲方</w:t>
      </w:r>
      <w:r>
        <w:rPr>
          <w:rFonts w:ascii="Times New Roman" w:eastAsiaTheme="minorEastAsia" w:hAnsi="Times New Roman"/>
          <w:kern w:val="0"/>
          <w:sz w:val="24"/>
        </w:rPr>
        <w:t>书面许可，不得将</w:t>
      </w:r>
      <w:r>
        <w:rPr>
          <w:rFonts w:ascii="Times New Roman" w:eastAsiaTheme="minorEastAsia" w:hAnsi="Times New Roman" w:hint="eastAsia"/>
          <w:kern w:val="0"/>
          <w:sz w:val="24"/>
        </w:rPr>
        <w:t>甲方</w:t>
      </w:r>
      <w:r>
        <w:rPr>
          <w:rFonts w:ascii="Times New Roman" w:eastAsiaTheme="minorEastAsia" w:hAnsi="Times New Roman"/>
          <w:kern w:val="0"/>
          <w:sz w:val="24"/>
        </w:rPr>
        <w:t>信息以任何方式（包括但不限于</w:t>
      </w:r>
      <w:r>
        <w:rPr>
          <w:rFonts w:ascii="Times New Roman" w:eastAsiaTheme="minorEastAsia" w:hAnsi="Times New Roman" w:hint="eastAsia"/>
          <w:kern w:val="0"/>
          <w:sz w:val="24"/>
        </w:rPr>
        <w:t>U</w:t>
      </w:r>
      <w:r>
        <w:rPr>
          <w:rFonts w:ascii="Times New Roman" w:eastAsiaTheme="minorEastAsia" w:hAnsi="Times New Roman" w:hint="eastAsia"/>
          <w:kern w:val="0"/>
          <w:sz w:val="24"/>
        </w:rPr>
        <w:t>盘、移动硬盘、</w:t>
      </w:r>
      <w:r>
        <w:rPr>
          <w:rFonts w:ascii="Times New Roman" w:eastAsiaTheme="minorEastAsia" w:hAnsi="Times New Roman"/>
          <w:kern w:val="0"/>
          <w:sz w:val="24"/>
        </w:rPr>
        <w:t>磁盘、</w:t>
      </w:r>
      <w:r>
        <w:rPr>
          <w:rFonts w:ascii="Times New Roman" w:eastAsiaTheme="minorEastAsia" w:hAnsi="Times New Roman"/>
          <w:kern w:val="0"/>
          <w:sz w:val="24"/>
        </w:rPr>
        <w:t>E-mail</w:t>
      </w:r>
      <w:r>
        <w:rPr>
          <w:rFonts w:ascii="Times New Roman" w:eastAsiaTheme="minorEastAsia" w:hAnsi="Times New Roman"/>
          <w:kern w:val="0"/>
          <w:sz w:val="24"/>
        </w:rPr>
        <w:t>等）携带出</w:t>
      </w:r>
      <w:r>
        <w:rPr>
          <w:rFonts w:ascii="Times New Roman" w:eastAsiaTheme="minorEastAsia" w:hAnsi="Times New Roman" w:hint="eastAsia"/>
          <w:kern w:val="0"/>
          <w:sz w:val="24"/>
        </w:rPr>
        <w:t>甲方</w:t>
      </w:r>
      <w:r>
        <w:rPr>
          <w:rFonts w:ascii="Times New Roman" w:eastAsiaTheme="minorEastAsia" w:hAnsi="Times New Roman"/>
          <w:kern w:val="0"/>
          <w:sz w:val="24"/>
        </w:rPr>
        <w:t>工作场所。</w:t>
      </w:r>
    </w:p>
    <w:p w14:paraId="59EB2E70"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2.1.5</w:t>
      </w:r>
      <w:r>
        <w:rPr>
          <w:rFonts w:ascii="Times New Roman" w:eastAsiaTheme="minorEastAsia" w:hAnsi="Times New Roman"/>
          <w:kern w:val="0"/>
          <w:sz w:val="24"/>
        </w:rPr>
        <w:t>不得将</w:t>
      </w:r>
      <w:r>
        <w:rPr>
          <w:rFonts w:ascii="Times New Roman" w:eastAsiaTheme="minorEastAsia" w:hAnsi="Times New Roman" w:hint="eastAsia"/>
          <w:kern w:val="0"/>
          <w:sz w:val="24"/>
        </w:rPr>
        <w:t>甲方</w:t>
      </w:r>
      <w:r>
        <w:rPr>
          <w:rFonts w:ascii="Times New Roman" w:eastAsiaTheme="minorEastAsia" w:hAnsi="Times New Roman"/>
          <w:kern w:val="0"/>
          <w:sz w:val="24"/>
        </w:rPr>
        <w:t>信息透露给任何其他人。</w:t>
      </w:r>
      <w:r>
        <w:rPr>
          <w:rFonts w:ascii="Times New Roman" w:eastAsiaTheme="minorEastAsia" w:hAnsi="Times New Roman"/>
          <w:kern w:val="0"/>
          <w:sz w:val="24"/>
        </w:rPr>
        <w:t xml:space="preserve"> </w:t>
      </w:r>
    </w:p>
    <w:p w14:paraId="2E615E72" w14:textId="77777777" w:rsidR="00B27062" w:rsidRDefault="00000000">
      <w:pPr>
        <w:spacing w:line="460" w:lineRule="exact"/>
        <w:ind w:firstLineChars="200" w:firstLine="480"/>
        <w:jc w:val="left"/>
        <w:rPr>
          <w:rFonts w:ascii="Times New Roman" w:eastAsiaTheme="minorEastAsia" w:hAnsi="Times New Roman"/>
          <w:kern w:val="0"/>
          <w:sz w:val="24"/>
        </w:rPr>
      </w:pPr>
      <w:r>
        <w:rPr>
          <w:rFonts w:ascii="Times New Roman" w:eastAsiaTheme="minorEastAsia" w:hAnsi="Times New Roman"/>
          <w:kern w:val="0"/>
          <w:sz w:val="24"/>
        </w:rPr>
        <w:t>2.2</w:t>
      </w:r>
      <w:r>
        <w:rPr>
          <w:rFonts w:ascii="Times New Roman" w:eastAsiaTheme="minorEastAsia" w:hAnsi="Times New Roman"/>
          <w:kern w:val="0"/>
          <w:sz w:val="24"/>
        </w:rPr>
        <w:t>本款所称工作人员包括</w:t>
      </w:r>
      <w:r>
        <w:rPr>
          <w:rFonts w:ascii="Times New Roman" w:eastAsiaTheme="minorEastAsia" w:hAnsi="Times New Roman" w:hint="eastAsia"/>
          <w:kern w:val="0"/>
          <w:sz w:val="24"/>
        </w:rPr>
        <w:t>乙方</w:t>
      </w:r>
      <w:r>
        <w:rPr>
          <w:rFonts w:ascii="Times New Roman" w:eastAsiaTheme="minorEastAsia" w:hAnsi="Times New Roman"/>
          <w:kern w:val="0"/>
          <w:sz w:val="24"/>
        </w:rPr>
        <w:t>派往</w:t>
      </w:r>
      <w:r>
        <w:rPr>
          <w:rFonts w:ascii="Times New Roman" w:eastAsiaTheme="minorEastAsia" w:hAnsi="Times New Roman" w:hint="eastAsia"/>
          <w:kern w:val="0"/>
          <w:sz w:val="24"/>
        </w:rPr>
        <w:t>甲方</w:t>
      </w:r>
      <w:r>
        <w:rPr>
          <w:rFonts w:ascii="Times New Roman" w:eastAsiaTheme="minorEastAsia" w:hAnsi="Times New Roman"/>
          <w:kern w:val="0"/>
          <w:sz w:val="24"/>
        </w:rPr>
        <w:t>指定现场的工作人员、</w:t>
      </w:r>
      <w:r>
        <w:rPr>
          <w:rFonts w:ascii="Times New Roman" w:eastAsiaTheme="minorEastAsia" w:hAnsi="Times New Roman" w:hint="eastAsia"/>
          <w:kern w:val="0"/>
          <w:sz w:val="24"/>
        </w:rPr>
        <w:t>乙方</w:t>
      </w:r>
      <w:r>
        <w:rPr>
          <w:rFonts w:ascii="Times New Roman" w:eastAsiaTheme="minorEastAsia" w:hAnsi="Times New Roman"/>
          <w:kern w:val="0"/>
          <w:sz w:val="24"/>
        </w:rPr>
        <w:t>参与本</w:t>
      </w:r>
      <w:r>
        <w:rPr>
          <w:rFonts w:ascii="Times New Roman" w:eastAsiaTheme="minorEastAsia" w:hAnsi="Times New Roman"/>
          <w:kern w:val="0"/>
          <w:sz w:val="24"/>
        </w:rPr>
        <w:lastRenderedPageBreak/>
        <w:t>项目的其他工作人员以及其他知悉保密信息的</w:t>
      </w:r>
      <w:r>
        <w:rPr>
          <w:rFonts w:ascii="Times New Roman" w:eastAsiaTheme="minorEastAsia" w:hAnsi="Times New Roman" w:hint="eastAsia"/>
          <w:kern w:val="0"/>
          <w:sz w:val="24"/>
        </w:rPr>
        <w:t>乙方</w:t>
      </w:r>
      <w:r>
        <w:rPr>
          <w:rFonts w:ascii="Times New Roman" w:eastAsiaTheme="minorEastAsia" w:hAnsi="Times New Roman"/>
          <w:kern w:val="0"/>
          <w:sz w:val="24"/>
        </w:rPr>
        <w:t>工作人员。</w:t>
      </w:r>
      <w:r>
        <w:rPr>
          <w:rFonts w:ascii="Times New Roman" w:eastAsiaTheme="minorEastAsia" w:hAnsi="Times New Roman"/>
          <w:kern w:val="0"/>
          <w:sz w:val="24"/>
        </w:rPr>
        <w:t xml:space="preserve"> </w:t>
      </w:r>
    </w:p>
    <w:p w14:paraId="68711A7F" w14:textId="77777777" w:rsidR="00B27062" w:rsidRDefault="00000000">
      <w:pPr>
        <w:spacing w:line="460" w:lineRule="exact"/>
        <w:ind w:firstLineChars="200" w:firstLine="480"/>
        <w:jc w:val="left"/>
        <w:outlineLvl w:val="0"/>
        <w:rPr>
          <w:rFonts w:ascii="Times New Roman" w:eastAsiaTheme="minorEastAsia" w:hAnsi="Times New Roman"/>
          <w:bCs/>
          <w:kern w:val="0"/>
          <w:sz w:val="24"/>
        </w:rPr>
      </w:pPr>
      <w:r>
        <w:rPr>
          <w:rFonts w:ascii="Times New Roman" w:eastAsiaTheme="minorEastAsia" w:hAnsi="Times New Roman"/>
          <w:bCs/>
          <w:kern w:val="0"/>
          <w:sz w:val="24"/>
        </w:rPr>
        <w:t>3.</w:t>
      </w:r>
      <w:r>
        <w:rPr>
          <w:rFonts w:ascii="Times New Roman" w:eastAsiaTheme="minorEastAsia" w:hAnsi="Times New Roman"/>
          <w:bCs/>
          <w:kern w:val="0"/>
          <w:sz w:val="24"/>
        </w:rPr>
        <w:t>保密信息的所有权</w:t>
      </w:r>
      <w:r>
        <w:rPr>
          <w:rFonts w:ascii="Times New Roman" w:eastAsiaTheme="minorEastAsia" w:hAnsi="Times New Roman"/>
          <w:bCs/>
          <w:kern w:val="0"/>
          <w:sz w:val="24"/>
        </w:rPr>
        <w:t xml:space="preserve"> </w:t>
      </w:r>
    </w:p>
    <w:p w14:paraId="5612673B" w14:textId="77777777" w:rsidR="00B27062" w:rsidRDefault="00000000">
      <w:pPr>
        <w:spacing w:line="460" w:lineRule="exact"/>
        <w:ind w:firstLineChars="200" w:firstLine="480"/>
        <w:jc w:val="left"/>
        <w:outlineLvl w:val="0"/>
        <w:rPr>
          <w:rFonts w:ascii="Times New Roman" w:eastAsiaTheme="minorEastAsia" w:hAnsi="Times New Roman"/>
          <w:bCs/>
          <w:kern w:val="0"/>
          <w:sz w:val="24"/>
        </w:rPr>
      </w:pPr>
      <w:r>
        <w:rPr>
          <w:rFonts w:ascii="Times New Roman" w:eastAsiaTheme="minorEastAsia" w:hAnsi="Times New Roman"/>
          <w:kern w:val="0"/>
          <w:sz w:val="24"/>
        </w:rPr>
        <w:t>所有保密信息均为</w:t>
      </w:r>
      <w:r>
        <w:rPr>
          <w:rFonts w:ascii="Times New Roman" w:eastAsiaTheme="minorEastAsia" w:hAnsi="Times New Roman" w:hint="eastAsia"/>
          <w:kern w:val="0"/>
          <w:sz w:val="24"/>
        </w:rPr>
        <w:t>甲方</w:t>
      </w:r>
      <w:r>
        <w:rPr>
          <w:rFonts w:ascii="Times New Roman" w:eastAsiaTheme="minorEastAsia" w:hAnsi="Times New Roman"/>
          <w:kern w:val="0"/>
          <w:sz w:val="24"/>
        </w:rPr>
        <w:t>所有，乙方应依</w:t>
      </w:r>
      <w:proofErr w:type="gramStart"/>
      <w:r>
        <w:rPr>
          <w:rFonts w:ascii="Times New Roman" w:eastAsiaTheme="minorEastAsia" w:hAnsi="Times New Roman"/>
          <w:kern w:val="0"/>
          <w:sz w:val="24"/>
        </w:rPr>
        <w:t>本承诺</w:t>
      </w:r>
      <w:proofErr w:type="gramEnd"/>
      <w:r>
        <w:rPr>
          <w:rFonts w:ascii="Times New Roman" w:eastAsiaTheme="minorEastAsia" w:hAnsi="Times New Roman"/>
          <w:kern w:val="0"/>
          <w:sz w:val="24"/>
        </w:rPr>
        <w:t>书所订立的条款，在规定范围内以约定的方式使用保密信息。</w:t>
      </w:r>
      <w:r>
        <w:rPr>
          <w:rFonts w:ascii="Times New Roman" w:eastAsiaTheme="minorEastAsia" w:hAnsi="Times New Roman"/>
          <w:kern w:val="0"/>
          <w:sz w:val="24"/>
        </w:rPr>
        <w:t xml:space="preserve"> </w:t>
      </w:r>
    </w:p>
    <w:p w14:paraId="1B0F2E42" w14:textId="77777777" w:rsidR="00B27062" w:rsidRDefault="00000000">
      <w:pPr>
        <w:spacing w:line="460" w:lineRule="exact"/>
        <w:ind w:firstLineChars="200" w:firstLine="480"/>
        <w:jc w:val="left"/>
        <w:outlineLvl w:val="0"/>
        <w:rPr>
          <w:rFonts w:ascii="Times New Roman" w:eastAsiaTheme="minorEastAsia" w:hAnsi="Times New Roman"/>
          <w:bCs/>
          <w:kern w:val="0"/>
          <w:sz w:val="24"/>
        </w:rPr>
      </w:pPr>
      <w:r>
        <w:rPr>
          <w:rFonts w:ascii="Times New Roman" w:eastAsiaTheme="minorEastAsia" w:hAnsi="Times New Roman" w:hint="eastAsia"/>
          <w:bCs/>
          <w:kern w:val="0"/>
          <w:sz w:val="24"/>
        </w:rPr>
        <w:t>4.</w:t>
      </w:r>
      <w:r>
        <w:rPr>
          <w:rFonts w:ascii="Times New Roman" w:eastAsiaTheme="minorEastAsia" w:hAnsi="Times New Roman"/>
          <w:bCs/>
          <w:kern w:val="0"/>
          <w:sz w:val="24"/>
        </w:rPr>
        <w:t>保密信息的归还</w:t>
      </w:r>
      <w:r>
        <w:rPr>
          <w:rFonts w:ascii="Times New Roman" w:eastAsiaTheme="minorEastAsia" w:hAnsi="Times New Roman"/>
          <w:bCs/>
          <w:kern w:val="0"/>
          <w:sz w:val="24"/>
        </w:rPr>
        <w:t xml:space="preserve"> </w:t>
      </w:r>
    </w:p>
    <w:p w14:paraId="306E5C11" w14:textId="77777777" w:rsidR="00B27062" w:rsidRDefault="00000000">
      <w:pPr>
        <w:spacing w:line="460" w:lineRule="exact"/>
        <w:ind w:firstLineChars="200" w:firstLine="480"/>
        <w:jc w:val="left"/>
        <w:rPr>
          <w:rFonts w:ascii="Times New Roman" w:eastAsiaTheme="minorEastAsia" w:hAnsi="Times New Roman"/>
          <w:kern w:val="0"/>
          <w:sz w:val="24"/>
        </w:rPr>
      </w:pPr>
      <w:r>
        <w:rPr>
          <w:rFonts w:ascii="Times New Roman" w:eastAsiaTheme="minorEastAsia" w:hAnsi="Times New Roman"/>
          <w:kern w:val="0"/>
          <w:sz w:val="24"/>
        </w:rPr>
        <w:t>乙方应于</w:t>
      </w:r>
      <w:proofErr w:type="gramStart"/>
      <w:r>
        <w:rPr>
          <w:rFonts w:ascii="Times New Roman" w:eastAsiaTheme="minorEastAsia" w:hAnsi="Times New Roman"/>
          <w:kern w:val="0"/>
          <w:sz w:val="24"/>
        </w:rPr>
        <w:t>本承诺</w:t>
      </w:r>
      <w:proofErr w:type="gramEnd"/>
      <w:r>
        <w:rPr>
          <w:rFonts w:ascii="Times New Roman" w:eastAsiaTheme="minorEastAsia" w:hAnsi="Times New Roman"/>
          <w:kern w:val="0"/>
          <w:sz w:val="24"/>
        </w:rPr>
        <w:t>书所约定的合作项目完成或终止</w:t>
      </w:r>
      <w:r>
        <w:rPr>
          <w:rFonts w:ascii="Times New Roman" w:eastAsiaTheme="minorEastAsia" w:hAnsi="Times New Roman"/>
          <w:kern w:val="0"/>
          <w:sz w:val="24"/>
        </w:rPr>
        <w:t>3</w:t>
      </w:r>
      <w:r>
        <w:rPr>
          <w:rFonts w:ascii="Times New Roman" w:eastAsiaTheme="minorEastAsia" w:hAnsi="Times New Roman"/>
          <w:kern w:val="0"/>
          <w:sz w:val="24"/>
        </w:rPr>
        <w:t>个工作日内，归还所有保密信息、资料、文件及其复印件，并以不可恢复的方式删除有关电子信息、数据。</w:t>
      </w:r>
    </w:p>
    <w:p w14:paraId="14CEB399" w14:textId="77777777" w:rsidR="00B27062" w:rsidRDefault="00000000">
      <w:pPr>
        <w:spacing w:line="460" w:lineRule="exact"/>
        <w:ind w:firstLineChars="200" w:firstLine="480"/>
        <w:jc w:val="left"/>
        <w:rPr>
          <w:rFonts w:ascii="Times New Roman" w:eastAsiaTheme="minorEastAsia" w:hAnsi="Times New Roman"/>
          <w:bCs/>
          <w:kern w:val="0"/>
          <w:sz w:val="24"/>
        </w:rPr>
      </w:pPr>
      <w:r>
        <w:rPr>
          <w:rFonts w:ascii="Times New Roman" w:eastAsiaTheme="minorEastAsia" w:hAnsi="Times New Roman" w:hint="eastAsia"/>
          <w:kern w:val="0"/>
          <w:sz w:val="24"/>
        </w:rPr>
        <w:t>5</w:t>
      </w:r>
      <w:r>
        <w:rPr>
          <w:rFonts w:ascii="Times New Roman" w:eastAsiaTheme="minorEastAsia" w:hAnsi="Times New Roman"/>
          <w:kern w:val="0"/>
          <w:sz w:val="24"/>
        </w:rPr>
        <w:t>.</w:t>
      </w:r>
      <w:r>
        <w:rPr>
          <w:rFonts w:ascii="Times New Roman" w:eastAsiaTheme="minorEastAsia" w:hAnsi="Times New Roman"/>
          <w:bCs/>
          <w:kern w:val="0"/>
          <w:sz w:val="24"/>
        </w:rPr>
        <w:t>保密期限</w:t>
      </w:r>
    </w:p>
    <w:p w14:paraId="58CCA9A1" w14:textId="77777777" w:rsidR="00B27062" w:rsidRDefault="00000000">
      <w:pPr>
        <w:spacing w:line="460" w:lineRule="exact"/>
        <w:ind w:firstLineChars="200" w:firstLine="480"/>
        <w:jc w:val="left"/>
        <w:rPr>
          <w:rFonts w:ascii="Times New Roman" w:eastAsiaTheme="minorEastAsia" w:hAnsi="Times New Roman"/>
          <w:kern w:val="0"/>
          <w:sz w:val="24"/>
        </w:rPr>
      </w:pPr>
      <w:proofErr w:type="gramStart"/>
      <w:r>
        <w:rPr>
          <w:rFonts w:ascii="Times New Roman" w:eastAsiaTheme="minorEastAsia" w:hAnsi="Times New Roman"/>
          <w:kern w:val="0"/>
          <w:sz w:val="24"/>
        </w:rPr>
        <w:t>本承诺</w:t>
      </w:r>
      <w:proofErr w:type="gramEnd"/>
      <w:r>
        <w:rPr>
          <w:rFonts w:ascii="Times New Roman" w:eastAsiaTheme="minorEastAsia" w:hAnsi="Times New Roman"/>
          <w:kern w:val="0"/>
          <w:sz w:val="24"/>
        </w:rPr>
        <w:t>书保密信息的保密期限为永久。</w:t>
      </w:r>
    </w:p>
    <w:p w14:paraId="3E947668" w14:textId="77777777" w:rsidR="00B27062" w:rsidRDefault="00000000">
      <w:pPr>
        <w:spacing w:line="460" w:lineRule="exact"/>
        <w:ind w:firstLineChars="200" w:firstLine="480"/>
        <w:jc w:val="left"/>
        <w:rPr>
          <w:rFonts w:ascii="Times New Roman" w:eastAsiaTheme="minorEastAsia" w:hAnsi="Times New Roman"/>
          <w:bCs/>
          <w:kern w:val="0"/>
          <w:sz w:val="24"/>
        </w:rPr>
      </w:pPr>
      <w:r>
        <w:rPr>
          <w:rFonts w:ascii="Times New Roman" w:eastAsiaTheme="minorEastAsia" w:hAnsi="Times New Roman" w:hint="eastAsia"/>
          <w:bCs/>
          <w:kern w:val="0"/>
          <w:sz w:val="24"/>
        </w:rPr>
        <w:t>6</w:t>
      </w:r>
      <w:r>
        <w:rPr>
          <w:rFonts w:ascii="Times New Roman" w:eastAsiaTheme="minorEastAsia" w:hAnsi="Times New Roman"/>
          <w:bCs/>
          <w:kern w:val="0"/>
          <w:sz w:val="24"/>
        </w:rPr>
        <w:t>.</w:t>
      </w:r>
      <w:r>
        <w:rPr>
          <w:rFonts w:ascii="Times New Roman" w:eastAsiaTheme="minorEastAsia" w:hAnsi="Times New Roman"/>
          <w:bCs/>
          <w:kern w:val="0"/>
          <w:sz w:val="24"/>
        </w:rPr>
        <w:t>关系限制</w:t>
      </w:r>
      <w:r>
        <w:rPr>
          <w:rFonts w:ascii="Times New Roman" w:eastAsiaTheme="minorEastAsia" w:hAnsi="Times New Roman"/>
          <w:bCs/>
          <w:kern w:val="0"/>
          <w:sz w:val="24"/>
        </w:rPr>
        <w:t xml:space="preserve"> </w:t>
      </w:r>
    </w:p>
    <w:p w14:paraId="608F435A" w14:textId="77777777" w:rsidR="00B27062" w:rsidRDefault="00000000">
      <w:pPr>
        <w:spacing w:line="460" w:lineRule="exact"/>
        <w:ind w:firstLineChars="200" w:firstLine="480"/>
        <w:jc w:val="left"/>
        <w:rPr>
          <w:rFonts w:ascii="Times New Roman" w:eastAsiaTheme="minorEastAsia" w:hAnsi="Times New Roman"/>
          <w:kern w:val="0"/>
          <w:sz w:val="24"/>
        </w:rPr>
      </w:pPr>
      <w:proofErr w:type="gramStart"/>
      <w:r>
        <w:rPr>
          <w:rFonts w:ascii="Times New Roman" w:eastAsiaTheme="minorEastAsia" w:hAnsi="Times New Roman"/>
          <w:kern w:val="0"/>
          <w:sz w:val="24"/>
        </w:rPr>
        <w:t>本承诺</w:t>
      </w:r>
      <w:proofErr w:type="gramEnd"/>
      <w:r>
        <w:rPr>
          <w:rFonts w:ascii="Times New Roman" w:eastAsiaTheme="minorEastAsia" w:hAnsi="Times New Roman"/>
          <w:kern w:val="0"/>
          <w:sz w:val="24"/>
        </w:rPr>
        <w:t>书不作为双方建立任何合作关系或其它业务关系的依据。</w:t>
      </w:r>
      <w:r>
        <w:rPr>
          <w:rFonts w:ascii="Times New Roman" w:eastAsiaTheme="minorEastAsia" w:hAnsi="Times New Roman"/>
          <w:kern w:val="0"/>
          <w:sz w:val="24"/>
        </w:rPr>
        <w:t xml:space="preserve"> </w:t>
      </w:r>
    </w:p>
    <w:p w14:paraId="7317D026" w14:textId="77777777" w:rsidR="00B27062" w:rsidRDefault="00000000">
      <w:pPr>
        <w:spacing w:line="460" w:lineRule="exact"/>
        <w:ind w:firstLineChars="200" w:firstLine="480"/>
        <w:jc w:val="left"/>
        <w:outlineLvl w:val="0"/>
        <w:rPr>
          <w:rFonts w:ascii="Times New Roman" w:eastAsiaTheme="minorEastAsia" w:hAnsi="Times New Roman"/>
          <w:bCs/>
          <w:kern w:val="0"/>
          <w:sz w:val="24"/>
        </w:rPr>
      </w:pPr>
      <w:r>
        <w:rPr>
          <w:rFonts w:ascii="Times New Roman" w:eastAsiaTheme="minorEastAsia" w:hAnsi="Times New Roman" w:hint="eastAsia"/>
          <w:bCs/>
          <w:kern w:val="0"/>
          <w:sz w:val="24"/>
        </w:rPr>
        <w:t>7</w:t>
      </w:r>
      <w:r>
        <w:rPr>
          <w:rFonts w:ascii="Times New Roman" w:eastAsiaTheme="minorEastAsia" w:hAnsi="Times New Roman"/>
          <w:bCs/>
          <w:kern w:val="0"/>
          <w:sz w:val="24"/>
        </w:rPr>
        <w:t>.</w:t>
      </w:r>
      <w:r>
        <w:rPr>
          <w:rFonts w:ascii="Times New Roman" w:eastAsiaTheme="minorEastAsia" w:hAnsi="Times New Roman"/>
          <w:bCs/>
          <w:kern w:val="0"/>
          <w:sz w:val="24"/>
        </w:rPr>
        <w:t>违约责任</w:t>
      </w:r>
    </w:p>
    <w:p w14:paraId="739936B1" w14:textId="77777777" w:rsidR="00B27062" w:rsidRDefault="00000000">
      <w:pPr>
        <w:spacing w:line="460" w:lineRule="exact"/>
        <w:ind w:firstLineChars="200" w:firstLine="480"/>
        <w:rPr>
          <w:rFonts w:ascii="Times New Roman" w:eastAsiaTheme="minorEastAsia" w:hAnsi="Times New Roman"/>
          <w:kern w:val="0"/>
          <w:sz w:val="24"/>
        </w:rPr>
      </w:pPr>
      <w:r>
        <w:rPr>
          <w:rFonts w:ascii="Times New Roman" w:eastAsiaTheme="minorEastAsia" w:hAnsi="Times New Roman"/>
          <w:kern w:val="0"/>
          <w:sz w:val="24"/>
        </w:rPr>
        <w:t>乙方未按</w:t>
      </w:r>
      <w:proofErr w:type="gramStart"/>
      <w:r>
        <w:rPr>
          <w:rFonts w:ascii="Times New Roman" w:eastAsiaTheme="minorEastAsia" w:hAnsi="Times New Roman"/>
          <w:kern w:val="0"/>
          <w:sz w:val="24"/>
        </w:rPr>
        <w:t>本承诺</w:t>
      </w:r>
      <w:proofErr w:type="gramEnd"/>
      <w:r>
        <w:rPr>
          <w:rFonts w:ascii="Times New Roman" w:eastAsiaTheme="minorEastAsia" w:hAnsi="Times New Roman"/>
          <w:kern w:val="0"/>
          <w:sz w:val="24"/>
        </w:rPr>
        <w:t>书约定使用保密信息或者泄露保密信息</w:t>
      </w:r>
      <w:r>
        <w:rPr>
          <w:rFonts w:ascii="Times New Roman" w:eastAsiaTheme="minorEastAsia" w:hAnsi="Times New Roman" w:hint="eastAsia"/>
          <w:kern w:val="0"/>
          <w:sz w:val="24"/>
        </w:rPr>
        <w:t>，</w:t>
      </w:r>
      <w:r>
        <w:rPr>
          <w:rFonts w:ascii="Times New Roman" w:eastAsiaTheme="minorEastAsia" w:hAnsi="Times New Roman"/>
          <w:kern w:val="0"/>
          <w:sz w:val="24"/>
        </w:rPr>
        <w:t>甲方有权终止乙方的工作，并要求乙方支付</w:t>
      </w:r>
      <w:r>
        <w:rPr>
          <w:rFonts w:ascii="Times New Roman" w:eastAsiaTheme="minorEastAsia" w:hAnsi="Times New Roman" w:hint="eastAsia"/>
          <w:kern w:val="0"/>
          <w:sz w:val="24"/>
        </w:rPr>
        <w:t>1</w:t>
      </w:r>
      <w:r>
        <w:rPr>
          <w:rFonts w:ascii="Times New Roman" w:eastAsiaTheme="minorEastAsia" w:hAnsi="Times New Roman"/>
          <w:kern w:val="0"/>
          <w:sz w:val="24"/>
        </w:rPr>
        <w:t>0000</w:t>
      </w:r>
      <w:r>
        <w:rPr>
          <w:rFonts w:ascii="Times New Roman" w:eastAsiaTheme="minorEastAsia" w:hAnsi="Times New Roman"/>
          <w:kern w:val="0"/>
          <w:sz w:val="24"/>
        </w:rPr>
        <w:t>元人民币的违约金，若上述违约金不足以赔偿甲方损失的，甲方有权要求乙方赔偿甲方遭受的一切损失。</w:t>
      </w:r>
    </w:p>
    <w:p w14:paraId="57D40BED" w14:textId="77777777" w:rsidR="00B27062" w:rsidRDefault="00B27062">
      <w:pPr>
        <w:snapToGrid w:val="0"/>
        <w:spacing w:line="460" w:lineRule="exact"/>
        <w:jc w:val="left"/>
        <w:rPr>
          <w:rFonts w:ascii="Times New Roman" w:eastAsiaTheme="minorEastAsia" w:hAnsi="Times New Roman"/>
          <w:kern w:val="0"/>
          <w:sz w:val="24"/>
        </w:rPr>
      </w:pPr>
    </w:p>
    <w:p w14:paraId="7CDA6507" w14:textId="77777777" w:rsidR="00B27062" w:rsidRDefault="00B27062">
      <w:pPr>
        <w:spacing w:line="460" w:lineRule="exact"/>
        <w:rPr>
          <w:rFonts w:ascii="Times New Roman" w:eastAsiaTheme="minorEastAsia" w:hAnsi="Times New Roman"/>
          <w:sz w:val="24"/>
        </w:rPr>
      </w:pPr>
    </w:p>
    <w:p w14:paraId="6162A6E4" w14:textId="77777777" w:rsidR="00B27062" w:rsidRDefault="00B27062">
      <w:pPr>
        <w:spacing w:line="460" w:lineRule="exact"/>
        <w:rPr>
          <w:rFonts w:ascii="Times New Roman" w:eastAsiaTheme="minorEastAsia" w:hAnsi="Times New Roman"/>
          <w:sz w:val="24"/>
        </w:rPr>
      </w:pPr>
    </w:p>
    <w:p w14:paraId="20A961A8" w14:textId="77777777" w:rsidR="00B27062" w:rsidRDefault="00000000">
      <w:pPr>
        <w:spacing w:line="460" w:lineRule="exact"/>
        <w:rPr>
          <w:rFonts w:ascii="Times New Roman" w:eastAsiaTheme="minorEastAsia" w:hAnsi="Times New Roman"/>
          <w:sz w:val="24"/>
        </w:rPr>
      </w:pPr>
      <w:r>
        <w:rPr>
          <w:rFonts w:ascii="Times New Roman" w:eastAsiaTheme="minorEastAsia" w:hAnsi="Times New Roman"/>
          <w:sz w:val="24"/>
        </w:rPr>
        <w:t>甲方（盖章）：</w:t>
      </w:r>
      <w:r>
        <w:rPr>
          <w:rFonts w:ascii="Times New Roman" w:eastAsiaTheme="minorEastAsia" w:hAnsi="Times New Roman"/>
          <w:sz w:val="24"/>
        </w:rPr>
        <w:t xml:space="preserve">               </w:t>
      </w:r>
      <w:r>
        <w:rPr>
          <w:rFonts w:ascii="Times New Roman" w:eastAsiaTheme="minorEastAsia" w:hAnsi="Times New Roman" w:hint="eastAsia"/>
          <w:sz w:val="24"/>
        </w:rPr>
        <w:t xml:space="preserve">     </w:t>
      </w:r>
      <w:r>
        <w:rPr>
          <w:rFonts w:ascii="Times New Roman" w:eastAsiaTheme="minorEastAsia" w:hAnsi="Times New Roman"/>
          <w:sz w:val="24"/>
        </w:rPr>
        <w:t>乙方（盖章）：</w:t>
      </w:r>
    </w:p>
    <w:p w14:paraId="1D1421EE" w14:textId="77777777" w:rsidR="00B27062" w:rsidRDefault="00000000">
      <w:pPr>
        <w:spacing w:line="460" w:lineRule="exact"/>
        <w:ind w:firstLineChars="200" w:firstLine="480"/>
        <w:rPr>
          <w:rFonts w:ascii="Times New Roman" w:eastAsiaTheme="minorEastAsia" w:hAnsi="Times New Roman"/>
          <w:sz w:val="24"/>
        </w:rPr>
      </w:pPr>
      <w:r>
        <w:rPr>
          <w:rFonts w:ascii="Times New Roman" w:eastAsiaTheme="minorEastAsia" w:hAnsi="Times New Roman"/>
          <w:sz w:val="24"/>
        </w:rPr>
        <w:t xml:space="preserve"> </w:t>
      </w:r>
    </w:p>
    <w:p w14:paraId="28666E45" w14:textId="77777777" w:rsidR="00B27062" w:rsidRDefault="00000000">
      <w:pPr>
        <w:spacing w:line="460" w:lineRule="exact"/>
        <w:rPr>
          <w:rFonts w:ascii="Times New Roman" w:eastAsiaTheme="minorEastAsia" w:hAnsi="Times New Roman"/>
          <w:sz w:val="24"/>
        </w:rPr>
      </w:pPr>
      <w:r>
        <w:rPr>
          <w:rFonts w:ascii="Times New Roman" w:eastAsiaTheme="minorEastAsia" w:hAnsi="Times New Roman"/>
          <w:sz w:val="24"/>
        </w:rPr>
        <w:t>签署日期：</w:t>
      </w:r>
      <w:r>
        <w:rPr>
          <w:rFonts w:ascii="Times New Roman" w:eastAsiaTheme="minorEastAsia" w:hAnsi="Times New Roman"/>
          <w:sz w:val="24"/>
        </w:rPr>
        <w:t xml:space="preserve">   </w:t>
      </w:r>
      <w:r>
        <w:rPr>
          <w:rFonts w:ascii="Times New Roman" w:eastAsiaTheme="minorEastAsia" w:hAnsi="Times New Roman" w:hint="eastAsia"/>
          <w:sz w:val="24"/>
        </w:rPr>
        <w:t xml:space="preserve"> </w:t>
      </w:r>
      <w:r>
        <w:rPr>
          <w:rFonts w:ascii="Times New Roman" w:eastAsiaTheme="minorEastAsia" w:hAnsi="Times New Roman"/>
          <w:sz w:val="24"/>
        </w:rPr>
        <w:t>年</w:t>
      </w:r>
      <w:r>
        <w:rPr>
          <w:rFonts w:ascii="Times New Roman" w:eastAsiaTheme="minorEastAsia" w:hAnsi="Times New Roman" w:hint="eastAsia"/>
          <w:sz w:val="24"/>
        </w:rPr>
        <w:t xml:space="preserve">   </w:t>
      </w:r>
      <w:r>
        <w:rPr>
          <w:rFonts w:ascii="Times New Roman" w:eastAsiaTheme="minorEastAsia" w:hAnsi="Times New Roman"/>
          <w:sz w:val="24"/>
        </w:rPr>
        <w:t>月</w:t>
      </w:r>
      <w:r>
        <w:rPr>
          <w:rFonts w:ascii="Times New Roman" w:eastAsiaTheme="minorEastAsia" w:hAnsi="Times New Roman" w:hint="eastAsia"/>
          <w:sz w:val="24"/>
        </w:rPr>
        <w:t xml:space="preserve">   </w:t>
      </w:r>
      <w:r>
        <w:rPr>
          <w:rFonts w:ascii="Times New Roman" w:eastAsiaTheme="minorEastAsia" w:hAnsi="Times New Roman"/>
          <w:sz w:val="24"/>
        </w:rPr>
        <w:t>日</w:t>
      </w:r>
      <w:r>
        <w:rPr>
          <w:rFonts w:ascii="Times New Roman" w:eastAsiaTheme="minorEastAsia" w:hAnsi="Times New Roman"/>
          <w:sz w:val="24"/>
        </w:rPr>
        <w:t xml:space="preserve">       </w:t>
      </w:r>
      <w:r>
        <w:rPr>
          <w:rFonts w:ascii="Times New Roman" w:eastAsiaTheme="minorEastAsia" w:hAnsi="Times New Roman"/>
          <w:sz w:val="24"/>
        </w:rPr>
        <w:t>签署日期：</w:t>
      </w:r>
      <w:r>
        <w:rPr>
          <w:rFonts w:ascii="Times New Roman" w:eastAsiaTheme="minorEastAsia" w:hAnsi="Times New Roman"/>
          <w:sz w:val="24"/>
        </w:rPr>
        <w:t xml:space="preserve">   </w:t>
      </w:r>
      <w:r>
        <w:rPr>
          <w:rFonts w:ascii="Times New Roman" w:eastAsiaTheme="minorEastAsia" w:hAnsi="Times New Roman" w:hint="eastAsia"/>
          <w:sz w:val="24"/>
        </w:rPr>
        <w:t xml:space="preserve"> </w:t>
      </w:r>
      <w:r>
        <w:rPr>
          <w:rFonts w:ascii="Times New Roman" w:eastAsiaTheme="minorEastAsia" w:hAnsi="Times New Roman"/>
          <w:sz w:val="24"/>
        </w:rPr>
        <w:t>年</w:t>
      </w:r>
      <w:r>
        <w:rPr>
          <w:rFonts w:ascii="Times New Roman" w:eastAsiaTheme="minorEastAsia" w:hAnsi="Times New Roman" w:hint="eastAsia"/>
          <w:sz w:val="24"/>
        </w:rPr>
        <w:t xml:space="preserve">   </w:t>
      </w:r>
      <w:r>
        <w:rPr>
          <w:rFonts w:ascii="Times New Roman" w:eastAsiaTheme="minorEastAsia" w:hAnsi="Times New Roman"/>
          <w:sz w:val="24"/>
        </w:rPr>
        <w:t>月</w:t>
      </w:r>
      <w:r>
        <w:rPr>
          <w:rFonts w:ascii="Times New Roman" w:eastAsiaTheme="minorEastAsia" w:hAnsi="Times New Roman" w:hint="eastAsia"/>
          <w:sz w:val="24"/>
        </w:rPr>
        <w:t xml:space="preserve">   </w:t>
      </w:r>
      <w:r>
        <w:rPr>
          <w:rFonts w:ascii="Times New Roman" w:eastAsiaTheme="minorEastAsia" w:hAnsi="Times New Roman"/>
          <w:sz w:val="24"/>
        </w:rPr>
        <w:t>日</w:t>
      </w:r>
    </w:p>
    <w:p w14:paraId="7CA1197D" w14:textId="77777777" w:rsidR="00B27062" w:rsidRDefault="00B27062">
      <w:pPr>
        <w:pStyle w:val="a0"/>
        <w:rPr>
          <w:rFonts w:ascii="Times New Roman" w:eastAsiaTheme="minorEastAsia" w:hAnsi="Times New Roman" w:cs="Times New Roman"/>
          <w:sz w:val="24"/>
          <w:szCs w:val="24"/>
        </w:rPr>
      </w:pPr>
    </w:p>
    <w:p w14:paraId="4B5BDB1A" w14:textId="77777777" w:rsidR="00B27062" w:rsidRDefault="00000000">
      <w:pPr>
        <w:spacing w:line="460" w:lineRule="exact"/>
        <w:rPr>
          <w:rFonts w:ascii="Times New Roman" w:eastAsiaTheme="minorEastAsia" w:hAnsi="Times New Roman"/>
          <w:sz w:val="24"/>
        </w:rPr>
      </w:pPr>
      <w:r>
        <w:rPr>
          <w:rFonts w:ascii="Times New Roman" w:eastAsiaTheme="minorEastAsia" w:hAnsi="Times New Roman"/>
          <w:sz w:val="24"/>
        </w:rPr>
        <w:t xml:space="preserve">                 </w:t>
      </w:r>
      <w:r>
        <w:rPr>
          <w:rFonts w:ascii="Times New Roman" w:eastAsiaTheme="minorEastAsia" w:hAnsi="Times New Roman" w:hint="eastAsia"/>
          <w:sz w:val="24"/>
        </w:rPr>
        <w:t xml:space="preserve">                </w:t>
      </w:r>
      <w:r>
        <w:rPr>
          <w:rFonts w:ascii="Times New Roman" w:eastAsiaTheme="minorEastAsia" w:hAnsi="Times New Roman"/>
          <w:sz w:val="24"/>
        </w:rPr>
        <w:t>乙方服务人员签字：</w:t>
      </w:r>
    </w:p>
    <w:p w14:paraId="1DF156AE" w14:textId="77777777" w:rsidR="00B27062" w:rsidRDefault="00B27062">
      <w:pPr>
        <w:pStyle w:val="a0"/>
        <w:rPr>
          <w:rFonts w:ascii="Times New Roman" w:eastAsiaTheme="minorEastAsia" w:hAnsi="Times New Roman" w:cs="Times New Roman"/>
          <w:sz w:val="24"/>
          <w:szCs w:val="24"/>
        </w:rPr>
      </w:pPr>
    </w:p>
    <w:p w14:paraId="4E9709B5" w14:textId="77777777" w:rsidR="00B27062" w:rsidRDefault="00B27062"/>
    <w:p w14:paraId="135C3CF3" w14:textId="77777777" w:rsidR="00B27062" w:rsidRDefault="00B27062">
      <w:pPr>
        <w:spacing w:line="460" w:lineRule="exact"/>
        <w:rPr>
          <w:rFonts w:ascii="Times New Roman" w:eastAsiaTheme="minorEastAsia" w:hAnsi="Times New Roman"/>
          <w:sz w:val="24"/>
        </w:rPr>
      </w:pPr>
    </w:p>
    <w:p w14:paraId="549AE1BC" w14:textId="77777777" w:rsidR="00B27062" w:rsidRDefault="00B27062">
      <w:pPr>
        <w:spacing w:line="460" w:lineRule="exact"/>
        <w:rPr>
          <w:rFonts w:ascii="Times New Roman" w:eastAsiaTheme="minorEastAsia" w:hAnsi="Times New Roman"/>
          <w:sz w:val="24"/>
        </w:rPr>
      </w:pPr>
    </w:p>
    <w:sectPr w:rsidR="00B2706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7C83" w14:textId="77777777" w:rsidR="0020694D" w:rsidRDefault="0020694D">
      <w:r>
        <w:separator/>
      </w:r>
    </w:p>
  </w:endnote>
  <w:endnote w:type="continuationSeparator" w:id="0">
    <w:p w14:paraId="2518324F" w14:textId="77777777" w:rsidR="0020694D" w:rsidRDefault="0020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E940" w14:textId="77777777" w:rsidR="00B27062"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D218B7" w14:textId="77777777" w:rsidR="00B27062" w:rsidRDefault="00B270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5A1B" w14:textId="77777777" w:rsidR="00B27062"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10</w:t>
    </w:r>
    <w:r>
      <w:rPr>
        <w:rStyle w:val="a6"/>
      </w:rPr>
      <w:fldChar w:fldCharType="end"/>
    </w:r>
  </w:p>
  <w:p w14:paraId="3CEDB039" w14:textId="77777777" w:rsidR="00B27062" w:rsidRDefault="00B270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ACD7F" w14:textId="77777777" w:rsidR="0020694D" w:rsidRDefault="0020694D">
      <w:r>
        <w:separator/>
      </w:r>
    </w:p>
  </w:footnote>
  <w:footnote w:type="continuationSeparator" w:id="0">
    <w:p w14:paraId="019E3155" w14:textId="77777777" w:rsidR="0020694D" w:rsidRDefault="00206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I4YWRjZDIyZWVjNjg2ZmVmOWFmYjI3YWMzYzdjZTEifQ=="/>
  </w:docVars>
  <w:rsids>
    <w:rsidRoot w:val="00B27062"/>
    <w:rsid w:val="0020694D"/>
    <w:rsid w:val="008266D5"/>
    <w:rsid w:val="00987FCC"/>
    <w:rsid w:val="00B27062"/>
    <w:rsid w:val="03CE77A4"/>
    <w:rsid w:val="0CD51E03"/>
    <w:rsid w:val="0E653000"/>
    <w:rsid w:val="112F29AF"/>
    <w:rsid w:val="169C4C93"/>
    <w:rsid w:val="16BB3F24"/>
    <w:rsid w:val="17C66587"/>
    <w:rsid w:val="1B3A3A66"/>
    <w:rsid w:val="1C0A02BC"/>
    <w:rsid w:val="1E426E0C"/>
    <w:rsid w:val="205C2C03"/>
    <w:rsid w:val="21754A20"/>
    <w:rsid w:val="22D60519"/>
    <w:rsid w:val="262313F6"/>
    <w:rsid w:val="27F51441"/>
    <w:rsid w:val="286923F1"/>
    <w:rsid w:val="2F8B19ED"/>
    <w:rsid w:val="355F614C"/>
    <w:rsid w:val="3C055EC6"/>
    <w:rsid w:val="3CC75FEC"/>
    <w:rsid w:val="3D096256"/>
    <w:rsid w:val="419160E6"/>
    <w:rsid w:val="484C7997"/>
    <w:rsid w:val="4B971D44"/>
    <w:rsid w:val="50B03658"/>
    <w:rsid w:val="50C23A89"/>
    <w:rsid w:val="52C35163"/>
    <w:rsid w:val="547F30F8"/>
    <w:rsid w:val="5C9F703E"/>
    <w:rsid w:val="5D0B07E3"/>
    <w:rsid w:val="5FDA624B"/>
    <w:rsid w:val="636D5A5F"/>
    <w:rsid w:val="659A13EE"/>
    <w:rsid w:val="65E6594A"/>
    <w:rsid w:val="677F39DE"/>
    <w:rsid w:val="6CB45DA1"/>
    <w:rsid w:val="6E141BA7"/>
    <w:rsid w:val="706933FF"/>
    <w:rsid w:val="732016B1"/>
    <w:rsid w:val="74F51705"/>
    <w:rsid w:val="7601057E"/>
    <w:rsid w:val="79557872"/>
    <w:rsid w:val="7B7900AD"/>
    <w:rsid w:val="7D644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4D840"/>
  <w15:docId w15:val="{F8F857D2-0150-412D-A6BB-B4C8FC8DA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eastAsia="宋体" w:hAnsi="宋体" w:cs="Times New Roman"/>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rFonts w:ascii="Arial" w:hAnsi="Arial" w:cs="Arial"/>
      <w:sz w:val="23"/>
      <w:szCs w:val="23"/>
    </w:rPr>
  </w:style>
  <w:style w:type="paragraph" w:styleId="a4">
    <w:name w:val="footer"/>
    <w:basedOn w:val="a"/>
    <w:qFormat/>
    <w:pPr>
      <w:tabs>
        <w:tab w:val="center" w:pos="4153"/>
        <w:tab w:val="right" w:pos="8306"/>
      </w:tabs>
      <w:snapToGrid w:val="0"/>
      <w:jc w:val="left"/>
    </w:pPr>
    <w:rPr>
      <w:sz w:val="18"/>
      <w:szCs w:val="18"/>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1"/>
    <w:qFormat/>
  </w:style>
  <w:style w:type="paragraph" w:styleId="a7">
    <w:name w:val="header"/>
    <w:basedOn w:val="a"/>
    <w:link w:val="a8"/>
    <w:rsid w:val="008266D5"/>
    <w:pPr>
      <w:tabs>
        <w:tab w:val="center" w:pos="4153"/>
        <w:tab w:val="right" w:pos="8306"/>
      </w:tabs>
      <w:snapToGrid w:val="0"/>
      <w:jc w:val="center"/>
    </w:pPr>
    <w:rPr>
      <w:sz w:val="18"/>
      <w:szCs w:val="18"/>
    </w:rPr>
  </w:style>
  <w:style w:type="character" w:customStyle="1" w:styleId="a8">
    <w:name w:val="页眉 字符"/>
    <w:basedOn w:val="a1"/>
    <w:link w:val="a7"/>
    <w:rsid w:val="008266D5"/>
    <w:rPr>
      <w:rFonts w:ascii="宋体" w:eastAsia="宋体"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 xiaojing</cp:lastModifiedBy>
  <cp:revision>3</cp:revision>
  <dcterms:created xsi:type="dcterms:W3CDTF">2023-03-06T05:52:00Z</dcterms:created>
  <dcterms:modified xsi:type="dcterms:W3CDTF">2023-06-06T08:17:00Z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7C72F4F909D7498098AE909FE6099E78</vt:lpwstr>
  </property>
</Properties>
</file>