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163B9">
      <w:pPr>
        <w:jc w:val="center"/>
        <w:rPr>
          <w:rFonts w:ascii="方正小标宋简体" w:hAnsi="仿宋" w:eastAsia="方正小标宋简体" w:cs="宋体"/>
          <w:bCs/>
          <w:color w:val="000000" w:themeColor="text1"/>
          <w:spacing w:val="-20"/>
          <w:kern w:val="0"/>
          <w:sz w:val="44"/>
          <w:szCs w:val="44"/>
          <w14:textFill>
            <w14:solidFill>
              <w14:schemeClr w14:val="tx1"/>
            </w14:solidFill>
          </w14:textFill>
        </w:rPr>
      </w:pPr>
    </w:p>
    <w:p w14:paraId="4FC3D37D">
      <w:pPr>
        <w:ind w:firstLine="200" w:firstLineChars="0"/>
        <w:jc w:val="center"/>
        <w:rPr>
          <w:rFonts w:ascii="方正小标宋简体" w:hAnsi="仿宋" w:eastAsia="方正小标宋简体" w:cs="宋体"/>
          <w:bCs/>
          <w:color w:val="000000" w:themeColor="text1"/>
          <w:spacing w:val="-20"/>
          <w:kern w:val="0"/>
          <w:sz w:val="44"/>
          <w:szCs w:val="44"/>
          <w14:textFill>
            <w14:solidFill>
              <w14:schemeClr w14:val="tx1"/>
            </w14:solidFill>
          </w14:textFill>
        </w:rPr>
      </w:pPr>
      <w:r>
        <w:rPr>
          <w:rFonts w:hint="eastAsia" w:ascii="方正小标宋简体" w:hAnsi="仿宋" w:eastAsia="方正小标宋简体" w:cs="宋体"/>
          <w:bCs/>
          <w:color w:val="000000" w:themeColor="text1"/>
          <w:spacing w:val="-20"/>
          <w:kern w:val="0"/>
          <w:sz w:val="44"/>
          <w:szCs w:val="44"/>
          <w14:textFill>
            <w14:solidFill>
              <w14:schemeClr w14:val="tx1"/>
            </w14:solidFill>
          </w14:textFill>
        </w:rPr>
        <w:t>四川省中试研发有限公司</w:t>
      </w:r>
    </w:p>
    <w:p w14:paraId="1A4D0161">
      <w:pPr>
        <w:ind w:firstLine="200" w:firstLineChars="0"/>
        <w:jc w:val="center"/>
        <w:rPr>
          <w:rFonts w:ascii="方正小标宋简体" w:hAnsi="仿宋" w:eastAsia="方正小标宋简体" w:cs="宋体"/>
          <w:bCs/>
          <w:color w:val="000000" w:themeColor="text1"/>
          <w:spacing w:val="-20"/>
          <w:kern w:val="0"/>
          <w:sz w:val="44"/>
          <w:szCs w:val="44"/>
          <w14:textFill>
            <w14:solidFill>
              <w14:schemeClr w14:val="tx1"/>
            </w14:solidFill>
          </w14:textFill>
        </w:rPr>
      </w:pPr>
      <w:r>
        <w:rPr>
          <w:rFonts w:hint="eastAsia" w:ascii="方正小标宋简体" w:eastAsia="方正小标宋简体"/>
          <w:spacing w:val="-20"/>
          <w:sz w:val="44"/>
          <w:szCs w:val="44"/>
        </w:rPr>
        <w:t>业务系统建设项目</w:t>
      </w:r>
    </w:p>
    <w:p w14:paraId="5D11322D">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590159DA">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69E26762">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36E5B15F">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2916180A">
      <w:pPr>
        <w:pStyle w:val="12"/>
        <w:ind w:firstLine="200"/>
      </w:pPr>
    </w:p>
    <w:p w14:paraId="25C16F92">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竞</w:t>
      </w:r>
    </w:p>
    <w:p w14:paraId="4EEF0102">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争</w:t>
      </w:r>
    </w:p>
    <w:p w14:paraId="1EDCD021">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性</w:t>
      </w:r>
    </w:p>
    <w:p w14:paraId="093644B3">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谈</w:t>
      </w:r>
    </w:p>
    <w:p w14:paraId="439AAE5C">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判</w:t>
      </w:r>
    </w:p>
    <w:p w14:paraId="02A8715C">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文</w:t>
      </w:r>
    </w:p>
    <w:p w14:paraId="245F6454">
      <w:pPr>
        <w:ind w:firstLine="200" w:firstLineChars="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件</w:t>
      </w:r>
    </w:p>
    <w:p w14:paraId="139D91B5">
      <w:pPr>
        <w:ind w:firstLine="880"/>
        <w:jc w:val="center"/>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017D3285">
      <w:pPr>
        <w:jc w:val="center"/>
        <w:rPr>
          <w:rFonts w:ascii="方正小标宋简体" w:hAnsi="仿宋" w:eastAsia="方正小标宋简体" w:cs="宋体"/>
          <w:bCs/>
          <w:color w:val="000000" w:themeColor="text1"/>
          <w:spacing w:val="-20"/>
          <w:kern w:val="0"/>
          <w:sz w:val="44"/>
          <w:szCs w:val="44"/>
          <w14:textFill>
            <w14:solidFill>
              <w14:schemeClr w14:val="tx1"/>
            </w14:solidFill>
          </w14:textFill>
        </w:rPr>
      </w:pPr>
    </w:p>
    <w:p w14:paraId="4D4E2447">
      <w:pPr>
        <w:ind w:firstLine="560"/>
        <w:jc w:val="center"/>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02489035">
      <w:pPr>
        <w:ind w:firstLine="560"/>
        <w:jc w:val="center"/>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785B2BFB">
      <w:pPr>
        <w:ind w:firstLine="560"/>
        <w:jc w:val="center"/>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8551D2F">
      <w:pPr>
        <w:ind w:firstLine="200" w:firstLineChars="0"/>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89BCAD4">
      <w:pPr>
        <w:ind w:firstLine="200" w:firstLineChars="0"/>
        <w:jc w:val="center"/>
        <w:rPr>
          <w:rFonts w:ascii="方正小标宋简体" w:hAnsi="仿宋" w:eastAsia="方正小标宋简体" w:cs="宋体"/>
          <w:bCs/>
          <w:color w:val="000000" w:themeColor="text1"/>
          <w:spacing w:val="-20"/>
          <w:kern w:val="0"/>
          <w:sz w:val="32"/>
          <w:szCs w:val="32"/>
          <w14:textFill>
            <w14:solidFill>
              <w14:schemeClr w14:val="tx1"/>
            </w14:solidFill>
          </w14:textFill>
        </w:rPr>
      </w:pP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2024年</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9</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月</w:t>
      </w:r>
    </w:p>
    <w:p w14:paraId="765F7414">
      <w:pPr>
        <w:ind w:left="0" w:leftChars="0" w:firstLine="0" w:firstLineChars="0"/>
        <w:rPr>
          <w:rFonts w:ascii="方正小标宋简体" w:hAnsi="仿宋" w:eastAsia="方正小标宋简体" w:cs="宋体"/>
          <w:b/>
          <w:bCs/>
          <w:kern w:val="0"/>
          <w:sz w:val="36"/>
          <w:szCs w:val="36"/>
        </w:rPr>
      </w:pPr>
    </w:p>
    <w:p w14:paraId="71842510">
      <w:pPr>
        <w:ind w:firstLine="2880" w:firstLineChars="800"/>
        <w:rPr>
          <w:rFonts w:ascii="宋体" w:hAnsi="宋体"/>
          <w:color w:val="000000" w:themeColor="text1"/>
          <w:szCs w:val="28"/>
          <w:u w:val="single"/>
          <w14:textFill>
            <w14:solidFill>
              <w14:schemeClr w14:val="tx1"/>
            </w14:solidFill>
          </w14:textFill>
        </w:rPr>
      </w:pPr>
      <w:r>
        <w:rPr>
          <w:rFonts w:hint="eastAsia" w:ascii="方正小标宋简体" w:hAnsi="仿宋" w:eastAsia="方正小标宋简体" w:cs="宋体"/>
          <w:bCs/>
          <w:color w:val="000000" w:themeColor="text1"/>
          <w:kern w:val="0"/>
          <w:sz w:val="36"/>
          <w:szCs w:val="36"/>
          <w14:textFill>
            <w14:solidFill>
              <w14:schemeClr w14:val="tx1"/>
            </w14:solidFill>
          </w14:textFill>
        </w:rPr>
        <w:t>竞争性谈判邀请书</w:t>
      </w:r>
    </w:p>
    <w:p w14:paraId="77DD4289">
      <w:pPr>
        <w:ind w:firstLine="560"/>
        <w:rPr>
          <w:rFonts w:ascii="仿宋_GB2312" w:hAnsi="仿宋" w:cs="宋体"/>
          <w:bCs/>
          <w:color w:val="000000" w:themeColor="text1"/>
          <w:kern w:val="0"/>
          <w:sz w:val="32"/>
          <w:szCs w:val="32"/>
          <w14:textFill>
            <w14:solidFill>
              <w14:schemeClr w14:val="tx1"/>
            </w14:solidFill>
          </w14:textFill>
        </w:rPr>
      </w:pPr>
      <w:r>
        <w:rPr>
          <w:rFonts w:hint="eastAsia" w:ascii="宋体" w:hAnsi="宋体"/>
          <w:color w:val="000000" w:themeColor="text1"/>
          <w:szCs w:val="28"/>
          <w:u w:val="single"/>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w:t>
      </w:r>
    </w:p>
    <w:p w14:paraId="265864F1">
      <w:pPr>
        <w:ind w:firstLine="560"/>
        <w:rPr>
          <w:rFonts w:ascii="Times New Roman" w:hAnsi="Times New Roman" w:cs="Times New Roman"/>
          <w:bCs/>
          <w:szCs w:val="28"/>
        </w:rPr>
      </w:pPr>
      <w:r>
        <w:rPr>
          <w:rFonts w:ascii="Times New Roman" w:hAnsi="Times New Roman" w:cs="Times New Roman"/>
          <w:bCs/>
          <w:szCs w:val="28"/>
        </w:rPr>
        <w:t>四川省中试研发有限公司（以下简称“四川中试”或“公司”）是由四川产业振兴基金投资集团有限公司作为省级</w:t>
      </w:r>
      <w:r>
        <w:rPr>
          <w:rFonts w:hint="eastAsia" w:ascii="Times New Roman" w:hAnsi="Times New Roman" w:cs="Times New Roman"/>
          <w:bCs/>
          <w:szCs w:val="28"/>
        </w:rPr>
        <w:t>财政</w:t>
      </w:r>
      <w:r>
        <w:rPr>
          <w:rFonts w:ascii="Times New Roman" w:hAnsi="Times New Roman" w:cs="Times New Roman"/>
          <w:bCs/>
          <w:szCs w:val="28"/>
        </w:rPr>
        <w:t>出资人设立的省级中试研发平台公司。现邀请</w:t>
      </w:r>
      <w:r>
        <w:rPr>
          <w:rFonts w:hint="eastAsia" w:ascii="仿宋_GB2312" w:hAnsi="仿宋"/>
          <w:bCs/>
          <w:color w:val="000000" w:themeColor="text1"/>
          <w:szCs w:val="28"/>
          <w14:textFill>
            <w14:solidFill>
              <w14:schemeClr w14:val="tx1"/>
            </w14:solidFill>
          </w14:textFill>
        </w:rPr>
        <w:t>具备相关资质的供应商</w:t>
      </w:r>
      <w:r>
        <w:rPr>
          <w:rFonts w:ascii="Times New Roman" w:hAnsi="Times New Roman" w:cs="Times New Roman"/>
          <w:bCs/>
          <w:szCs w:val="28"/>
        </w:rPr>
        <w:t>参加我公司</w:t>
      </w:r>
      <w:r>
        <w:rPr>
          <w:rFonts w:hint="eastAsia" w:ascii="Times New Roman" w:hAnsi="Times New Roman" w:cs="Times New Roman"/>
          <w:bCs/>
          <w:szCs w:val="28"/>
        </w:rPr>
        <w:t>业务系统项目竞争性谈判</w:t>
      </w:r>
      <w:r>
        <w:rPr>
          <w:rFonts w:ascii="Times New Roman" w:hAnsi="Times New Roman" w:cs="Times New Roman"/>
          <w:bCs/>
          <w:szCs w:val="28"/>
        </w:rPr>
        <w:t>。</w:t>
      </w:r>
    </w:p>
    <w:p w14:paraId="39F75339">
      <w:pPr>
        <w:ind w:firstLine="560"/>
        <w:rPr>
          <w:rFonts w:ascii="黑体" w:hAnsi="黑体" w:eastAsia="黑体" w:cs="Times New Roman"/>
          <w:bCs/>
          <w:szCs w:val="28"/>
        </w:rPr>
      </w:pPr>
      <w:r>
        <w:rPr>
          <w:rFonts w:hint="eastAsia" w:ascii="黑体" w:hAnsi="黑体" w:eastAsia="黑体" w:cs="Times New Roman"/>
          <w:bCs/>
          <w:szCs w:val="28"/>
        </w:rPr>
        <w:t>一、</w:t>
      </w:r>
      <w:r>
        <w:rPr>
          <w:rFonts w:hint="eastAsia" w:ascii="黑体" w:hAnsi="黑体" w:eastAsia="黑体"/>
        </w:rPr>
        <w:t>报名时间</w:t>
      </w:r>
    </w:p>
    <w:p w14:paraId="7BA766E7">
      <w:pPr>
        <w:pStyle w:val="15"/>
        <w:widowControl/>
        <w:shd w:val="clear" w:color="auto" w:fill="FFFFFF"/>
        <w:spacing w:beforeAutospacing="0" w:afterAutospacing="0"/>
        <w:ind w:firstLine="560"/>
        <w:rPr>
          <w:rFonts w:ascii="Times New Roman" w:hAnsi="Times New Roman"/>
          <w:bCs/>
          <w:kern w:val="2"/>
          <w:sz w:val="28"/>
          <w:szCs w:val="28"/>
        </w:rPr>
      </w:pPr>
      <w:r>
        <w:rPr>
          <w:rFonts w:hint="eastAsia" w:ascii="Times New Roman" w:hAnsi="Times New Roman"/>
          <w:bCs/>
          <w:kern w:val="2"/>
          <w:sz w:val="28"/>
          <w:szCs w:val="28"/>
        </w:rPr>
        <w:t>2024年</w:t>
      </w:r>
      <w:r>
        <w:rPr>
          <w:rFonts w:hint="eastAsia" w:ascii="Times New Roman" w:hAnsi="Times New Roman" w:eastAsia="仿宋_GB2312" w:cs="Times New Roman"/>
          <w:b/>
          <w:bCs/>
          <w:color w:val="000000"/>
          <w:kern w:val="2"/>
          <w:sz w:val="32"/>
          <w:szCs w:val="32"/>
          <w:lang w:val="en-US" w:eastAsia="zh-CN" w:bidi="ar-SA"/>
        </w:rPr>
        <w:t>2024年10月</w:t>
      </w:r>
      <w:r>
        <w:rPr>
          <w:rFonts w:hint="eastAsia" w:ascii="Times New Roman" w:hAnsi="Times New Roman" w:cs="Times New Roman"/>
          <w:b/>
          <w:bCs/>
          <w:color w:val="000000"/>
          <w:kern w:val="2"/>
          <w:sz w:val="32"/>
          <w:szCs w:val="32"/>
          <w:lang w:val="en-US" w:eastAsia="zh-CN" w:bidi="ar-SA"/>
        </w:rPr>
        <w:t>11</w:t>
      </w:r>
      <w:r>
        <w:rPr>
          <w:rFonts w:hint="eastAsia" w:ascii="Times New Roman" w:hAnsi="Times New Roman" w:eastAsia="仿宋_GB2312" w:cs="Times New Roman"/>
          <w:b/>
          <w:bCs/>
          <w:color w:val="000000"/>
          <w:kern w:val="2"/>
          <w:sz w:val="32"/>
          <w:szCs w:val="32"/>
          <w:lang w:val="en-US" w:eastAsia="zh-CN" w:bidi="ar-SA"/>
        </w:rPr>
        <w:t>日9:00至10月</w:t>
      </w:r>
      <w:r>
        <w:rPr>
          <w:rFonts w:hint="eastAsia" w:ascii="Times New Roman" w:hAnsi="Times New Roman" w:cs="Times New Roman"/>
          <w:b/>
          <w:bCs/>
          <w:color w:val="000000"/>
          <w:kern w:val="2"/>
          <w:sz w:val="32"/>
          <w:szCs w:val="32"/>
          <w:lang w:val="en-US" w:eastAsia="zh-CN" w:bidi="ar-SA"/>
        </w:rPr>
        <w:t>14</w:t>
      </w:r>
      <w:r>
        <w:rPr>
          <w:rFonts w:hint="eastAsia" w:ascii="Times New Roman" w:hAnsi="Times New Roman" w:eastAsia="仿宋_GB2312" w:cs="Times New Roman"/>
          <w:b/>
          <w:bCs/>
          <w:color w:val="000000"/>
          <w:kern w:val="2"/>
          <w:sz w:val="32"/>
          <w:szCs w:val="32"/>
          <w:lang w:val="en-US" w:eastAsia="zh-CN" w:bidi="ar-SA"/>
        </w:rPr>
        <w:t>日17:00</w:t>
      </w:r>
    </w:p>
    <w:p w14:paraId="763DAC10">
      <w:pPr>
        <w:pStyle w:val="2"/>
        <w:numPr>
          <w:ilvl w:val="0"/>
          <w:numId w:val="0"/>
        </w:numPr>
        <w:spacing w:line="560" w:lineRule="exact"/>
        <w:ind w:firstLine="602" w:firstLineChars="200"/>
      </w:pPr>
      <w:r>
        <w:rPr>
          <w:rFonts w:hint="eastAsia"/>
        </w:rPr>
        <w:t>二、报名地点</w:t>
      </w:r>
    </w:p>
    <w:p w14:paraId="2BE08E81">
      <w:pPr>
        <w:ind w:firstLine="560"/>
        <w:rPr>
          <w:rFonts w:ascii="仿宋_GB2312" w:hAnsi="仿宋"/>
          <w:bCs/>
          <w:color w:val="000000" w:themeColor="text1"/>
          <w:szCs w:val="28"/>
          <w14:textFill>
            <w14:solidFill>
              <w14:schemeClr w14:val="tx1"/>
            </w14:solidFill>
          </w14:textFill>
        </w:rPr>
      </w:pPr>
      <w:r>
        <w:rPr>
          <w:rFonts w:hint="eastAsia" w:ascii="仿宋_GB2312" w:hAnsi="仿宋"/>
          <w:bCs/>
          <w:color w:val="000000" w:themeColor="text1"/>
          <w:szCs w:val="28"/>
          <w14:textFill>
            <w14:solidFill>
              <w14:schemeClr w14:val="tx1"/>
            </w14:solidFill>
          </w14:textFill>
        </w:rPr>
        <w:t>成都市高新区交子大道177号中海国际中心D座17楼</w:t>
      </w:r>
    </w:p>
    <w:p w14:paraId="3ABEA987">
      <w:pPr>
        <w:ind w:firstLine="560"/>
        <w:rPr>
          <w:rFonts w:ascii="仿宋_GB2312" w:hAnsi="仿宋"/>
          <w:bCs/>
          <w:color w:val="000000" w:themeColor="text1"/>
          <w:szCs w:val="28"/>
          <w14:textFill>
            <w14:solidFill>
              <w14:schemeClr w14:val="tx1"/>
            </w14:solidFill>
          </w14:textFill>
        </w:rPr>
      </w:pPr>
      <w:r>
        <w:rPr>
          <w:rFonts w:hint="eastAsia" w:ascii="仿宋_GB2312" w:hAnsi="仿宋"/>
          <w:bCs/>
          <w:color w:val="000000" w:themeColor="text1"/>
          <w:szCs w:val="28"/>
          <w14:textFill>
            <w14:solidFill>
              <w14:schemeClr w14:val="tx1"/>
            </w14:solidFill>
          </w14:textFill>
        </w:rPr>
        <w:t>联系人：李女士； 联系电话：</w:t>
      </w:r>
      <w:r>
        <w:rPr>
          <w:rFonts w:hint="eastAsia" w:ascii="Times New Roman" w:hAnsi="Times New Roman" w:cs="Times New Roman"/>
          <w:bCs/>
          <w:szCs w:val="28"/>
        </w:rPr>
        <w:t>13518116709。</w:t>
      </w:r>
    </w:p>
    <w:p w14:paraId="78B00371">
      <w:pPr>
        <w:pStyle w:val="2"/>
        <w:numPr>
          <w:ilvl w:val="0"/>
          <w:numId w:val="0"/>
        </w:numPr>
        <w:spacing w:line="560" w:lineRule="exact"/>
        <w:ind w:firstLine="602" w:firstLineChars="200"/>
      </w:pPr>
      <w:r>
        <w:rPr>
          <w:rFonts w:hint="eastAsia"/>
        </w:rPr>
        <w:t>三、报名条件</w:t>
      </w:r>
    </w:p>
    <w:p w14:paraId="6DDF5BE9">
      <w:pPr>
        <w:numPr>
          <w:ilvl w:val="0"/>
          <w:numId w:val="2"/>
        </w:numPr>
        <w:ind w:left="80" w:leftChars="0" w:firstLine="200" w:firstLineChars="0"/>
        <w:rPr>
          <w:rFonts w:ascii="仿宋_GB2312" w:hAnsi="仿宋"/>
          <w:bCs/>
          <w:color w:val="000000" w:themeColor="text1"/>
          <w:szCs w:val="28"/>
          <w14:textFill>
            <w14:solidFill>
              <w14:schemeClr w14:val="tx1"/>
            </w14:solidFill>
          </w14:textFill>
        </w:rPr>
      </w:pPr>
      <w:r>
        <w:rPr>
          <w:rFonts w:hint="eastAsia" w:ascii="仿宋_GB2312" w:hAnsi="仿宋"/>
          <w:bCs/>
          <w:color w:val="000000" w:themeColor="text1"/>
          <w:szCs w:val="28"/>
          <w:lang w:val="en-US" w:eastAsia="zh-CN"/>
          <w14:textFill>
            <w14:solidFill>
              <w14:schemeClr w14:val="tx1"/>
            </w14:solidFill>
          </w14:textFill>
        </w:rPr>
        <w:t>具有独立法人资格或独立承担民事责任能力</w:t>
      </w:r>
      <w:r>
        <w:rPr>
          <w:rFonts w:hint="eastAsia" w:ascii="仿宋_GB2312" w:hAnsi="仿宋"/>
          <w:bCs/>
          <w:color w:val="000000" w:themeColor="text1"/>
          <w:szCs w:val="28"/>
          <w14:textFill>
            <w14:solidFill>
              <w14:schemeClr w14:val="tx1"/>
            </w14:solidFill>
          </w14:textFill>
        </w:rPr>
        <w:t>，成立时间3年以上；</w:t>
      </w:r>
    </w:p>
    <w:p w14:paraId="6FBD2DC8">
      <w:pPr>
        <w:numPr>
          <w:ilvl w:val="0"/>
          <w:numId w:val="2"/>
        </w:numPr>
        <w:ind w:left="80" w:leftChars="0" w:firstLine="200" w:firstLineChars="0"/>
        <w:rPr>
          <w:rFonts w:ascii="仿宋_GB2312" w:hAnsi="仿宋"/>
          <w:bCs/>
          <w:color w:val="000000" w:themeColor="text1"/>
          <w:szCs w:val="28"/>
          <w14:textFill>
            <w14:solidFill>
              <w14:schemeClr w14:val="tx1"/>
            </w14:solidFill>
          </w14:textFill>
        </w:rPr>
      </w:pPr>
      <w:r>
        <w:rPr>
          <w:rFonts w:hint="eastAsia" w:ascii="仿宋_GB2312" w:hAnsi="仿宋"/>
          <w:bCs/>
          <w:color w:val="000000" w:themeColor="text1"/>
          <w:szCs w:val="28"/>
          <w14:textFill>
            <w14:solidFill>
              <w14:schemeClr w14:val="tx1"/>
            </w14:solidFill>
          </w14:textFill>
        </w:rPr>
        <w:t>具有至少1项科技管理系统或中试业务系统建设业绩；</w:t>
      </w:r>
    </w:p>
    <w:p w14:paraId="61E745E5">
      <w:pPr>
        <w:numPr>
          <w:ilvl w:val="0"/>
          <w:numId w:val="2"/>
        </w:numPr>
        <w:ind w:left="80" w:leftChars="0" w:firstLine="280" w:firstLineChars="0"/>
        <w:rPr>
          <w:rFonts w:ascii="仿宋_GB2312" w:hAnsi="仿宋"/>
          <w:bCs/>
          <w:color w:val="000000" w:themeColor="text1"/>
          <w:szCs w:val="28"/>
          <w14:textFill>
            <w14:solidFill>
              <w14:schemeClr w14:val="tx1"/>
            </w14:solidFill>
          </w14:textFill>
        </w:rPr>
      </w:pPr>
      <w:r>
        <w:rPr>
          <w:rFonts w:hint="eastAsia"/>
        </w:rPr>
        <w:t>报价不超过8</w:t>
      </w:r>
      <w:r>
        <w:t>0</w:t>
      </w:r>
      <w:r>
        <w:rPr>
          <w:rFonts w:hint="eastAsia"/>
        </w:rPr>
        <w:t>万元；</w:t>
      </w:r>
    </w:p>
    <w:p w14:paraId="6F016905">
      <w:pPr>
        <w:numPr>
          <w:ilvl w:val="0"/>
          <w:numId w:val="2"/>
        </w:numPr>
        <w:ind w:left="80" w:leftChars="0" w:firstLine="280" w:firstLineChars="0"/>
        <w:rPr>
          <w:rFonts w:ascii="仿宋_GB2312" w:hAnsi="仿宋"/>
          <w:bCs/>
          <w:color w:val="000000" w:themeColor="text1"/>
          <w:szCs w:val="28"/>
          <w14:textFill>
            <w14:solidFill>
              <w14:schemeClr w14:val="tx1"/>
            </w14:solidFill>
          </w14:textFill>
        </w:rPr>
      </w:pPr>
      <w:r>
        <w:rPr>
          <w:rFonts w:hint="eastAsia" w:ascii="仿宋_GB2312" w:hAnsi="仿宋"/>
          <w:bCs/>
          <w:color w:val="000000" w:themeColor="text1"/>
          <w:szCs w:val="28"/>
          <w14:textFill>
            <w14:solidFill>
              <w14:schemeClr w14:val="tx1"/>
            </w14:solidFill>
          </w14:textFill>
        </w:rPr>
        <w:t>遵守国家有关法律、法规、规章，近3年内无重大业务纠纷、无不良从业记录、在经营活动中没有重大违法记录。</w:t>
      </w:r>
    </w:p>
    <w:p w14:paraId="48F92902">
      <w:pPr>
        <w:pStyle w:val="2"/>
        <w:numPr>
          <w:ilvl w:val="0"/>
          <w:numId w:val="0"/>
        </w:numPr>
        <w:spacing w:line="560" w:lineRule="exact"/>
        <w:ind w:firstLine="602" w:firstLineChars="200"/>
      </w:pPr>
      <w:r>
        <w:rPr>
          <w:rFonts w:hint="eastAsia"/>
        </w:rPr>
        <w:t>四、竞争性谈判安排</w:t>
      </w:r>
    </w:p>
    <w:p w14:paraId="291FE9E7">
      <w:pPr>
        <w:pStyle w:val="2"/>
        <w:numPr>
          <w:ilvl w:val="0"/>
          <w:numId w:val="0"/>
        </w:numPr>
        <w:spacing w:line="560" w:lineRule="exact"/>
        <w:ind w:firstLine="600" w:firstLineChars="200"/>
        <w:rPr>
          <w:rFonts w:ascii="楷体" w:hAnsi="楷体" w:eastAsia="楷体"/>
          <w:b w:val="0"/>
          <w:bCs/>
        </w:rPr>
      </w:pPr>
      <w:r>
        <w:rPr>
          <w:rFonts w:hint="eastAsia" w:ascii="楷体" w:hAnsi="楷体" w:eastAsia="楷体"/>
          <w:b w:val="0"/>
          <w:bCs/>
        </w:rPr>
        <w:t>（一）文件获取</w:t>
      </w:r>
    </w:p>
    <w:p w14:paraId="5B3B74AB">
      <w:pPr>
        <w:ind w:firstLine="560"/>
        <w:rPr>
          <w:rFonts w:ascii="仿宋_GB2312" w:hAnsi="仿宋"/>
          <w:b/>
          <w:color w:val="000000" w:themeColor="text1"/>
          <w:szCs w:val="28"/>
          <w14:textFill>
            <w14:solidFill>
              <w14:schemeClr w14:val="tx1"/>
            </w14:solidFill>
          </w14:textFill>
        </w:rPr>
      </w:pPr>
      <w:r>
        <w:rPr>
          <w:rFonts w:hint="eastAsia" w:ascii="Times New Roman" w:hAnsi="Times New Roman" w:cs="Times New Roman"/>
          <w:bCs/>
          <w:kern w:val="0"/>
          <w:szCs w:val="28"/>
        </w:rPr>
        <w:t>可到四川中试</w:t>
      </w:r>
      <w:r>
        <w:rPr>
          <w:rFonts w:ascii="Times New Roman" w:hAnsi="Times New Roman" w:cs="Times New Roman"/>
          <w:bCs/>
          <w:kern w:val="0"/>
          <w:szCs w:val="28"/>
        </w:rPr>
        <w:t>现场领取</w:t>
      </w:r>
      <w:r>
        <w:rPr>
          <w:rFonts w:hint="eastAsia" w:ascii="Times New Roman" w:hAnsi="Times New Roman" w:cs="Times New Roman"/>
          <w:bCs/>
          <w:kern w:val="0"/>
          <w:szCs w:val="28"/>
        </w:rPr>
        <w:t>文件或在振兴集团官网</w:t>
      </w:r>
      <w:r>
        <w:fldChar w:fldCharType="begin"/>
      </w:r>
      <w:r>
        <w:instrText xml:space="preserve"> HYPERLINK "https://www.sccyzxjj.com/" </w:instrText>
      </w:r>
      <w:r>
        <w:fldChar w:fldCharType="separate"/>
      </w:r>
      <w:r>
        <w:rPr>
          <w:rStyle w:val="19"/>
        </w:rPr>
        <w:t>(sccyzxjj.com)</w:t>
      </w:r>
      <w:r>
        <w:rPr>
          <w:rStyle w:val="19"/>
        </w:rPr>
        <w:fldChar w:fldCharType="end"/>
      </w:r>
      <w:r>
        <w:rPr>
          <w:rFonts w:hint="eastAsia" w:ascii="Times New Roman" w:hAnsi="Times New Roman" w:cs="Times New Roman"/>
          <w:bCs/>
          <w:kern w:val="0"/>
          <w:szCs w:val="28"/>
        </w:rPr>
        <w:t>公告链接下载领取文件。</w:t>
      </w:r>
    </w:p>
    <w:p w14:paraId="134AD228">
      <w:pPr>
        <w:pStyle w:val="3"/>
        <w:numPr>
          <w:ilvl w:val="1"/>
          <w:numId w:val="0"/>
        </w:numPr>
        <w:ind w:firstLine="560" w:firstLineChars="200"/>
        <w:rPr>
          <w:rFonts w:ascii="楷体" w:hAnsi="楷体" w:eastAsia="楷体"/>
          <w:b w:val="0"/>
          <w:bCs/>
        </w:rPr>
      </w:pPr>
      <w:r>
        <w:rPr>
          <w:rFonts w:hint="eastAsia" w:ascii="楷体" w:hAnsi="楷体" w:eastAsia="楷体"/>
          <w:b w:val="0"/>
          <w:bCs/>
        </w:rPr>
        <w:t>（二）文件递交</w:t>
      </w:r>
    </w:p>
    <w:p w14:paraId="3124B8FE">
      <w:pPr>
        <w:ind w:firstLine="560"/>
      </w:pPr>
      <w:r>
        <w:t>响应文件递交截止时间为</w:t>
      </w:r>
      <w:r>
        <w:rPr>
          <w:rFonts w:hint="eastAsia" w:ascii="Times New Roman" w:hAnsi="Times New Roman" w:cs="Times New Roman"/>
          <w:b/>
          <w:bCs/>
          <w:color w:val="000000"/>
          <w:kern w:val="2"/>
          <w:sz w:val="32"/>
          <w:szCs w:val="32"/>
          <w:lang w:val="en-US" w:eastAsia="zh-CN" w:bidi="ar-SA"/>
        </w:rPr>
        <w:t>2024年10月18日17:00</w:t>
      </w:r>
      <w:r>
        <w:rPr>
          <w:rFonts w:hint="eastAsia"/>
        </w:rPr>
        <w:t>，可自行选择现场递交或快递递交。</w:t>
      </w:r>
      <w:r>
        <w:t>逾期送达或未送达指定地点的响应文件，不予受理。</w:t>
      </w:r>
      <w:r>
        <w:rPr>
          <w:rFonts w:hint="eastAsia"/>
        </w:rPr>
        <w:t>联系人：李女士；联系电话：13518116709。</w:t>
      </w:r>
    </w:p>
    <w:p w14:paraId="0F4137EF">
      <w:pPr>
        <w:ind w:firstLine="560"/>
        <w:rPr>
          <w:rFonts w:ascii="仿宋_GB2312" w:hAnsi="黑体"/>
        </w:rPr>
      </w:pPr>
      <w:r>
        <w:rPr>
          <w:rFonts w:hint="eastAsia" w:ascii="仿宋_GB2312" w:hAnsi="黑体"/>
        </w:rPr>
        <w:t>响应</w:t>
      </w:r>
      <w:r>
        <w:rPr>
          <w:rFonts w:ascii="仿宋_GB2312" w:hAnsi="黑体"/>
        </w:rPr>
        <w:t>文件内容</w:t>
      </w:r>
      <w:bookmarkStart w:id="0" w:name="_Toc130715894"/>
      <w:r>
        <w:rPr>
          <w:rFonts w:hint="eastAsia" w:ascii="仿宋_GB2312" w:hAnsi="黑体"/>
        </w:rPr>
        <w:t>由供应商自行编制，包含但不限于：</w:t>
      </w:r>
      <w:r>
        <w:rPr>
          <w:rFonts w:hint="eastAsia" w:ascii="仿宋_GB2312" w:hAnsi="仿宋"/>
          <w:b/>
          <w:bCs/>
          <w:color w:val="000000" w:themeColor="text1"/>
          <w:szCs w:val="28"/>
          <w14:textFill>
            <w14:solidFill>
              <w14:schemeClr w14:val="tx1"/>
            </w14:solidFill>
          </w14:textFill>
        </w:rPr>
        <w:t>参选单位营业执照</w:t>
      </w:r>
      <w:r>
        <w:rPr>
          <w:rFonts w:hint="eastAsia" w:ascii="仿宋_GB2312" w:hAnsi="仿宋"/>
          <w:b/>
          <w:bCs/>
          <w:color w:val="000000" w:themeColor="text1"/>
          <w:szCs w:val="28"/>
          <w:lang w:eastAsia="zh-CN"/>
          <w14:textFill>
            <w14:solidFill>
              <w14:schemeClr w14:val="tx1"/>
            </w14:solidFill>
          </w14:textFill>
        </w:rPr>
        <w:t>正本复印件</w:t>
      </w:r>
      <w:r>
        <w:rPr>
          <w:rFonts w:hint="eastAsia" w:ascii="仿宋_GB2312" w:hAnsi="仿宋"/>
          <w:b/>
          <w:bCs/>
          <w:color w:val="000000" w:themeColor="text1"/>
          <w:szCs w:val="28"/>
          <w14:textFill>
            <w14:solidFill>
              <w14:schemeClr w14:val="tx1"/>
            </w14:solidFill>
          </w14:textFill>
        </w:rPr>
        <w:t>、法定代表人身份证或授权委托代理人身份证及授权委托书原件、报名表、业绩证明、承诺书、</w:t>
      </w:r>
      <w:r>
        <w:rPr>
          <w:rFonts w:hint="eastAsia" w:ascii="仿宋_GB2312" w:hAnsi="黑体"/>
          <w:b/>
          <w:bCs/>
        </w:rPr>
        <w:t>报价函、</w:t>
      </w:r>
      <w:r>
        <w:rPr>
          <w:rFonts w:hint="eastAsia" w:ascii="仿宋_GB2312" w:hAnsi="黑体"/>
          <w:b/>
          <w:bCs/>
          <w:lang w:eastAsia="zh-CN"/>
        </w:rPr>
        <w:t>技术方案、</w:t>
      </w:r>
      <w:r>
        <w:rPr>
          <w:rFonts w:hint="eastAsia" w:ascii="仿宋_GB2312" w:hAnsi="黑体"/>
          <w:b/>
          <w:bCs/>
        </w:rPr>
        <w:t>服务方案</w:t>
      </w:r>
      <w:r>
        <w:rPr>
          <w:rFonts w:hint="eastAsia" w:ascii="仿宋_GB2312" w:hAnsi="黑体"/>
        </w:rPr>
        <w:t>等。</w:t>
      </w:r>
      <w:r>
        <w:rPr>
          <w:rFonts w:hint="eastAsia" w:ascii="仿宋_GB2312" w:hAnsi="仿宋"/>
          <w:bCs/>
          <w:color w:val="000000" w:themeColor="text1"/>
          <w:szCs w:val="28"/>
          <w14:textFill>
            <w14:solidFill>
              <w14:schemeClr w14:val="tx1"/>
            </w14:solidFill>
          </w14:textFill>
        </w:rPr>
        <w:t>复印件材料需加盖公章。</w:t>
      </w:r>
      <w:bookmarkEnd w:id="0"/>
    </w:p>
    <w:p w14:paraId="340049AE">
      <w:pPr>
        <w:ind w:firstLine="560"/>
        <w:rPr>
          <w:rFonts w:ascii="仿宋_GB2312" w:hAnsi="仿宋"/>
          <w:bCs/>
          <w:color w:val="000000" w:themeColor="text1"/>
          <w:szCs w:val="28"/>
          <w14:textFill>
            <w14:solidFill>
              <w14:schemeClr w14:val="tx1"/>
            </w14:solidFill>
          </w14:textFill>
        </w:rPr>
      </w:pPr>
      <w:r>
        <w:rPr>
          <w:rFonts w:hint="eastAsia" w:ascii="仿宋_GB2312" w:hAnsi="黑体"/>
        </w:rPr>
        <w:t>响应文件要求</w:t>
      </w:r>
      <w:r>
        <w:rPr>
          <w:rFonts w:hint="eastAsia" w:ascii="仿宋_GB2312" w:hAnsi="黑体"/>
          <w:lang w:eastAsia="zh-CN"/>
        </w:rPr>
        <w:t>一</w:t>
      </w:r>
      <w:r>
        <w:rPr>
          <w:rFonts w:hint="eastAsia" w:ascii="仿宋_GB2312" w:hAnsi="黑体"/>
        </w:rPr>
        <w:t>正</w:t>
      </w:r>
      <w:r>
        <w:rPr>
          <w:rFonts w:hint="eastAsia" w:ascii="仿宋_GB2312" w:hAnsi="黑体"/>
          <w:lang w:eastAsia="zh-CN"/>
        </w:rPr>
        <w:t>两</w:t>
      </w:r>
      <w:r>
        <w:rPr>
          <w:rFonts w:hint="eastAsia" w:ascii="仿宋_GB2312" w:hAnsi="黑体"/>
        </w:rPr>
        <w:t>副，密封包装，并由供应商负责人或其授权的代理人按竞争性谈判文件要求作相应的签字、加盖公章。由委托代理人签字的，在响应文件中须同时提交负责人授权委托书。响应文件不得有字行间的书写、涂改、增删或在正文外的页头、页尾、页边的书写。必须在响应文件上修改的，应加盖公章。无论参选结果如何，响应文件均不退回。</w:t>
      </w:r>
    </w:p>
    <w:p w14:paraId="438A735F">
      <w:pPr>
        <w:numPr>
          <w:ilvl w:val="0"/>
          <w:numId w:val="3"/>
        </w:numPr>
        <w:ind w:firstLine="56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谈判安排</w:t>
      </w:r>
    </w:p>
    <w:p w14:paraId="0A5F9997">
      <w:pPr>
        <w:ind w:firstLine="560"/>
      </w:pPr>
      <w:r>
        <w:rPr>
          <w:rFonts w:hint="eastAsia"/>
        </w:rPr>
        <w:t>竞争性谈判时间暂定为</w:t>
      </w:r>
      <w:r>
        <w:rPr>
          <w:rFonts w:hint="eastAsia" w:ascii="Times New Roman" w:hAnsi="Times New Roman" w:cs="Times New Roman"/>
          <w:b/>
          <w:bCs/>
          <w:color w:val="000000"/>
          <w:kern w:val="2"/>
          <w:sz w:val="32"/>
          <w:szCs w:val="32"/>
          <w:lang w:val="en-US" w:eastAsia="zh-CN" w:bidi="ar-SA"/>
        </w:rPr>
        <w:t>2024年10月21日14：00，</w:t>
      </w:r>
      <w:r>
        <w:rPr>
          <w:rFonts w:hint="eastAsia"/>
        </w:rPr>
        <w:t>地点为成都市交子大道177号中海国际中心D座17楼。如有变化另行通知。</w:t>
      </w:r>
    </w:p>
    <w:p w14:paraId="7C4A2653">
      <w:pPr>
        <w:numPr>
          <w:ilvl w:val="0"/>
          <w:numId w:val="3"/>
        </w:numPr>
        <w:ind w:firstLine="56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谈判须知</w:t>
      </w:r>
    </w:p>
    <w:p w14:paraId="28E51E4C">
      <w:pPr>
        <w:pStyle w:val="28"/>
        <w:numPr>
          <w:ilvl w:val="0"/>
          <w:numId w:val="4"/>
        </w:numPr>
        <w:ind w:firstLineChars="0"/>
        <w:rPr>
          <w:rFonts w:ascii="仿宋_GB2312" w:hAnsi="黑体"/>
        </w:rPr>
      </w:pPr>
      <w:r>
        <w:rPr>
          <w:rFonts w:hint="eastAsia" w:ascii="仿宋_GB2312" w:hAnsi="黑体"/>
        </w:rPr>
        <w:t>本项目不接受联合体谈判。</w:t>
      </w:r>
    </w:p>
    <w:p w14:paraId="791E6B80">
      <w:pPr>
        <w:ind w:firstLine="560"/>
        <w:rPr>
          <w:rFonts w:ascii="仿宋_GB2312" w:hAnsi="黑体"/>
        </w:rPr>
      </w:pPr>
      <w:r>
        <w:rPr>
          <w:rFonts w:hint="eastAsia" w:ascii="仿宋_GB2312" w:hAnsi="黑体"/>
        </w:rPr>
        <w:t>2</w:t>
      </w:r>
      <w:r>
        <w:rPr>
          <w:rFonts w:ascii="仿宋_GB2312" w:hAnsi="黑体"/>
        </w:rPr>
        <w:t>.</w:t>
      </w:r>
      <w:r>
        <w:rPr>
          <w:rFonts w:hint="eastAsia" w:ascii="仿宋_GB2312" w:hAnsi="黑体"/>
        </w:rPr>
        <w:t>供应商书面说明应当签字确认或者加盖公章，否则无效。书面说明的签字确认，由其法定代表人或其授权代表签字确认。（实质性要求）</w:t>
      </w:r>
    </w:p>
    <w:p w14:paraId="34AB2FB9">
      <w:pPr>
        <w:ind w:firstLine="560"/>
        <w:rPr>
          <w:rFonts w:ascii="仿宋_GB2312" w:hAnsi="黑体"/>
        </w:rPr>
      </w:pPr>
      <w:r>
        <w:rPr>
          <w:rFonts w:hint="eastAsia" w:ascii="仿宋_GB2312" w:hAnsi="黑体"/>
        </w:rPr>
        <w:t>3</w:t>
      </w:r>
      <w:r>
        <w:rPr>
          <w:rFonts w:ascii="仿宋_GB2312" w:hAnsi="黑体"/>
        </w:rPr>
        <w:t>.</w:t>
      </w:r>
      <w:r>
        <w:rPr>
          <w:rFonts w:hint="eastAsia" w:ascii="仿宋_GB2312" w:hAnsi="黑体"/>
        </w:rPr>
        <w:t>供应商提供书面说明后，谈判小组应当结合采购项目采购需求、专业实际情况、与其他供应商比较情况等就供应商书面说明进行评审。供应商拒绝或者变相拒绝提供有效书面说明或者书面说明不能证明其报价合理性的或未在规定时间内递交有效书面说明书的，谈判小组应当将其响应文件作为无效处理。（实质性要求）</w:t>
      </w:r>
    </w:p>
    <w:p w14:paraId="3D6E82D1">
      <w:pPr>
        <w:ind w:firstLine="560"/>
        <w:rPr>
          <w:rFonts w:ascii="仿宋_GB2312" w:hAnsi="黑体"/>
        </w:rPr>
      </w:pPr>
      <w:r>
        <w:rPr>
          <w:rFonts w:hint="eastAsia" w:ascii="仿宋_GB2312" w:hAnsi="黑体"/>
        </w:rPr>
        <w:t>4</w:t>
      </w:r>
      <w:r>
        <w:rPr>
          <w:rFonts w:ascii="仿宋_GB2312" w:hAnsi="黑体"/>
        </w:rPr>
        <w:t>.</w:t>
      </w:r>
      <w:r>
        <w:rPr>
          <w:rFonts w:hint="eastAsia" w:ascii="仿宋_GB2312" w:hAnsi="黑体"/>
        </w:rPr>
        <w:t>供应商应承诺在响应文件中所述内容以及提供的证明资料真实、有效。采购人有权要求供应商出示相关证明资料的原件以供验证的权利。对在响应文件中提供虚假证明资料的供应商，将取消其参与本次选聘的资格。（实质性要求）</w:t>
      </w:r>
    </w:p>
    <w:p w14:paraId="62599C18">
      <w:pPr>
        <w:ind w:firstLine="560"/>
        <w:rPr>
          <w:rFonts w:ascii="仿宋_GB2312" w:hAnsi="黑体"/>
        </w:rPr>
      </w:pPr>
      <w:r>
        <w:rPr>
          <w:rFonts w:hint="eastAsia" w:ascii="仿宋_GB2312" w:hAnsi="黑体"/>
        </w:rPr>
        <w:t>5</w:t>
      </w:r>
      <w:r>
        <w:rPr>
          <w:rFonts w:ascii="仿宋_GB2312" w:hAnsi="黑体"/>
        </w:rPr>
        <w:t>.</w:t>
      </w:r>
      <w:r>
        <w:rPr>
          <w:rFonts w:hint="eastAsia" w:ascii="仿宋_GB2312" w:hAnsi="黑体"/>
        </w:rPr>
        <w:t>本次采购不交纳谈判保证金。供应商应承担所有与编写和提交相应文件有关的费用，不论结果如何，采购人在任何情况下均无义务承担由此产生的费用。</w:t>
      </w:r>
    </w:p>
    <w:p w14:paraId="24570202">
      <w:pPr>
        <w:ind w:firstLine="560"/>
        <w:rPr>
          <w:rFonts w:ascii="仿宋_GB2312" w:hAnsi="黑体"/>
        </w:rPr>
      </w:pPr>
      <w:r>
        <w:rPr>
          <w:rFonts w:hint="eastAsia" w:ascii="仿宋_GB2312" w:hAnsi="黑体"/>
        </w:rPr>
        <w:t>6</w:t>
      </w:r>
      <w:r>
        <w:rPr>
          <w:rFonts w:ascii="仿宋_GB2312" w:hAnsi="黑体"/>
        </w:rPr>
        <w:t>.</w:t>
      </w:r>
      <w:r>
        <w:rPr>
          <w:rFonts w:hint="eastAsia" w:ascii="仿宋_GB2312" w:hAnsi="黑体"/>
        </w:rPr>
        <w:t>本项目已递交的响应文件不得做实质性修改，但可在竞争性谈判时，作出更有利于谈判人的承诺。</w:t>
      </w:r>
    </w:p>
    <w:p w14:paraId="1E36A36C">
      <w:pPr>
        <w:ind w:firstLine="560"/>
        <w:rPr>
          <w:rFonts w:hint="eastAsia" w:ascii="仿宋_GB2312" w:hAnsi="黑体"/>
        </w:rPr>
      </w:pPr>
      <w:r>
        <w:rPr>
          <w:rFonts w:hint="eastAsia" w:ascii="仿宋_GB2312" w:hAnsi="黑体"/>
        </w:rPr>
        <w:t>7</w:t>
      </w:r>
      <w:r>
        <w:rPr>
          <w:rFonts w:ascii="仿宋_GB2312" w:hAnsi="黑体"/>
        </w:rPr>
        <w:t>.</w:t>
      </w:r>
      <w:r>
        <w:rPr>
          <w:rFonts w:hint="eastAsia" w:ascii="仿宋_GB2312" w:hAnsi="黑体"/>
        </w:rPr>
        <w:t>中试公司对供应商提供的全部资料享有法律规定的全部权利，供应商应保证对提供的资料采取相应的保密措施，非经中试公司同意，不得用作其他用途。</w:t>
      </w:r>
    </w:p>
    <w:p w14:paraId="38B2F0AF">
      <w:pPr>
        <w:ind w:firstLine="560"/>
      </w:pPr>
      <w:r>
        <w:rPr>
          <w:rFonts w:hint="eastAsia" w:ascii="仿宋_GB2312" w:hAnsi="黑体" w:eastAsia="仿宋_GB2312" w:cstheme="minorBidi"/>
          <w:kern w:val="2"/>
          <w:sz w:val="28"/>
          <w:szCs w:val="22"/>
          <w:lang w:val="en-US" w:eastAsia="zh-CN" w:bidi="ar-SA"/>
        </w:rPr>
        <w:t>8.供应</w:t>
      </w:r>
      <w:r>
        <w:rPr>
          <w:rFonts w:hint="eastAsia"/>
        </w:rPr>
        <w:t>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除非谈判文件特别规定，采购人享有本项目实施过程中产生的知识成果及知识产权。</w:t>
      </w:r>
    </w:p>
    <w:p w14:paraId="49CDFE86">
      <w:pPr>
        <w:ind w:firstLine="560"/>
      </w:pPr>
      <w:r>
        <w:rPr>
          <w:rFonts w:hint="eastAsia"/>
        </w:rPr>
        <w:t xml:space="preserve">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如采用供应商所不拥有的知识产权，则在报价中必须包括合法获取该知识产权的相关费用。 </w:t>
      </w:r>
      <w:r>
        <w:rPr>
          <w:rFonts w:hint="eastAsia"/>
        </w:rPr>
        <w:br w:type="page"/>
      </w:r>
    </w:p>
    <w:p w14:paraId="34CB2FF6">
      <w:pPr>
        <w:ind w:firstLine="2240" w:firstLineChars="800"/>
      </w:pPr>
      <w:r>
        <w:rPr>
          <w:rFonts w:hint="eastAsia"/>
        </w:rPr>
        <w:t xml:space="preserve"> </w:t>
      </w:r>
      <w:r>
        <w:t xml:space="preserve">   </w:t>
      </w:r>
      <w:r>
        <w:rPr>
          <w:rFonts w:hint="eastAsia"/>
          <w:lang w:val="en-US" w:eastAsia="zh-CN"/>
        </w:rPr>
        <w:t xml:space="preserve">     </w:t>
      </w:r>
      <w:r>
        <w:rPr>
          <w:rFonts w:hint="eastAsia" w:ascii="方正小标宋简体" w:hAnsi="仿宋" w:eastAsia="方正小标宋简体" w:cs="宋体"/>
          <w:bCs/>
          <w:color w:val="000000" w:themeColor="text1"/>
          <w:kern w:val="0"/>
          <w:sz w:val="36"/>
          <w:szCs w:val="36"/>
          <w14:textFill>
            <w14:solidFill>
              <w14:schemeClr w14:val="tx1"/>
            </w14:solidFill>
          </w14:textFill>
        </w:rPr>
        <w:t xml:space="preserve"> 采购需求</w:t>
      </w:r>
    </w:p>
    <w:p w14:paraId="1F3374F4">
      <w:pPr>
        <w:pStyle w:val="3"/>
        <w:numPr>
          <w:ilvl w:val="0"/>
          <w:numId w:val="0"/>
        </w:numPr>
        <w:ind w:left="200"/>
      </w:pPr>
    </w:p>
    <w:p w14:paraId="6D5AA215">
      <w:pPr>
        <w:pStyle w:val="3"/>
        <w:numPr>
          <w:ilvl w:val="0"/>
          <w:numId w:val="5"/>
        </w:numPr>
        <w:ind w:left="200"/>
        <w:rPr>
          <w:rFonts w:hint="eastAsia"/>
          <w:highlight w:val="none"/>
          <w:lang w:val="en-US" w:eastAsia="zh-CN"/>
        </w:rPr>
      </w:pPr>
      <w:r>
        <w:rPr>
          <w:rFonts w:hint="eastAsia"/>
        </w:rPr>
        <w:t>技术要求</w:t>
      </w:r>
      <w:r>
        <w:rPr>
          <w:rFonts w:hint="eastAsia"/>
          <w:lang w:eastAsia="zh-CN"/>
        </w:rPr>
        <w:t>（</w:t>
      </w:r>
      <w:r>
        <w:rPr>
          <w:rFonts w:hint="eastAsia"/>
          <w:lang w:val="en-US" w:eastAsia="zh-CN"/>
        </w:rPr>
        <w:t>实质性</w:t>
      </w:r>
      <w:r>
        <w:rPr>
          <w:rFonts w:hint="eastAsia"/>
          <w:lang w:eastAsia="zh-CN"/>
        </w:rPr>
        <w:t>）</w:t>
      </w:r>
    </w:p>
    <w:p w14:paraId="45130257">
      <w:pPr>
        <w:pStyle w:val="3"/>
        <w:numPr>
          <w:ilvl w:val="1"/>
          <w:numId w:val="0"/>
        </w:numPr>
        <w:ind w:firstLine="562" w:firstLineChars="200"/>
        <w:rPr>
          <w:rFonts w:hint="eastAsia"/>
          <w:highlight w:val="none"/>
          <w:lang w:val="en-US" w:eastAsia="zh-CN"/>
        </w:rPr>
      </w:pPr>
      <w:r>
        <w:rPr>
          <w:rFonts w:hint="eastAsia"/>
          <w:highlight w:val="none"/>
          <w:lang w:val="en-US" w:eastAsia="zh-CN"/>
        </w:rPr>
        <w:t>1.总体要求</w:t>
      </w:r>
    </w:p>
    <w:p w14:paraId="54C90381">
      <w:pPr>
        <w:ind w:firstLine="560"/>
        <w:rPr>
          <w:rFonts w:hint="default"/>
          <w:highlight w:val="none"/>
          <w:lang w:val="en-US" w:eastAsia="zh-CN"/>
        </w:rPr>
      </w:pPr>
      <w:r>
        <w:rPr>
          <w:rFonts w:hint="eastAsia"/>
          <w:highlight w:val="none"/>
        </w:rPr>
        <w:t>系统必须采用跨平台的技术架构，能在不同操作系统平台上部署，支持异构环境集成，支持Linux 、Unix和Microsoft Windows等操作系统。需兼容适配国产化服务器操作系统、国产化桌面操作系统、国产化处理器、国产化数据库，满足兼容性要求及性能、可靠性要求。浏览器需兼容IE7及其以上版本，并同时兼容非IE内核浏览器，如360、谷歌、火狐、搜狗等。</w:t>
      </w:r>
    </w:p>
    <w:p w14:paraId="73E1F6B8">
      <w:pPr>
        <w:pStyle w:val="4"/>
        <w:numPr>
          <w:ilvl w:val="2"/>
          <w:numId w:val="0"/>
        </w:numPr>
        <w:ind w:firstLine="560" w:firstLineChars="200"/>
      </w:pPr>
      <w:r>
        <w:rPr>
          <w:rFonts w:hint="eastAsia"/>
          <w:lang w:val="en-US" w:eastAsia="zh-CN"/>
        </w:rPr>
        <w:t>2.</w:t>
      </w:r>
      <w:r>
        <w:rPr>
          <w:rFonts w:hint="eastAsia"/>
        </w:rPr>
        <w:t>主要功能要求</w:t>
      </w:r>
    </w:p>
    <w:tbl>
      <w:tblPr>
        <w:tblStyle w:val="16"/>
        <w:tblpPr w:leftFromText="180" w:rightFromText="180" w:vertAnchor="text" w:horzAnchor="page" w:tblpXSpec="center" w:tblpY="555"/>
        <w:tblOverlap w:val="never"/>
        <w:tblW w:w="9715" w:type="dxa"/>
        <w:jc w:val="center"/>
        <w:tblLayout w:type="fixed"/>
        <w:tblCellMar>
          <w:top w:w="0" w:type="dxa"/>
          <w:left w:w="108" w:type="dxa"/>
          <w:bottom w:w="0" w:type="dxa"/>
          <w:right w:w="108" w:type="dxa"/>
        </w:tblCellMar>
      </w:tblPr>
      <w:tblGrid>
        <w:gridCol w:w="865"/>
        <w:gridCol w:w="1213"/>
        <w:gridCol w:w="1542"/>
        <w:gridCol w:w="1816"/>
        <w:gridCol w:w="4279"/>
      </w:tblGrid>
      <w:tr w14:paraId="22954452">
        <w:tblPrEx>
          <w:tblCellMar>
            <w:top w:w="0" w:type="dxa"/>
            <w:left w:w="108" w:type="dxa"/>
            <w:bottom w:w="0" w:type="dxa"/>
            <w:right w:w="108" w:type="dxa"/>
          </w:tblCellMar>
        </w:tblPrEx>
        <w:trPr>
          <w:trHeight w:val="450" w:hRule="atLeast"/>
          <w:tblHeader/>
          <w:jc w:val="center"/>
        </w:trPr>
        <w:tc>
          <w:tcPr>
            <w:tcW w:w="971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E9CD">
            <w:pPr>
              <w:pStyle w:val="20"/>
              <w:spacing w:line="260" w:lineRule="exact"/>
              <w:ind w:firstLine="200"/>
              <w:jc w:val="center"/>
              <w:rPr>
                <w:rFonts w:hint="eastAsia" w:ascii="仿宋" w:hAnsi="仿宋" w:eastAsia="仿宋" w:cs="仿宋"/>
              </w:rPr>
            </w:pPr>
            <w:r>
              <w:rPr>
                <w:rFonts w:hint="eastAsia" w:ascii="仿宋" w:hAnsi="仿宋" w:eastAsia="仿宋" w:cs="仿宋"/>
                <w:b/>
                <w:bCs/>
              </w:rPr>
              <w:t>详细功能清单</w:t>
            </w:r>
          </w:p>
        </w:tc>
      </w:tr>
      <w:tr w14:paraId="0BBF9D85">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00DA5">
            <w:pPr>
              <w:pStyle w:val="20"/>
              <w:spacing w:line="260" w:lineRule="exact"/>
              <w:ind w:firstLine="200"/>
              <w:jc w:val="center"/>
              <w:rPr>
                <w:rFonts w:hint="eastAsia" w:ascii="仿宋" w:hAnsi="仿宋" w:eastAsia="仿宋" w:cs="仿宋"/>
              </w:rPr>
            </w:pPr>
            <w:r>
              <w:rPr>
                <w:rFonts w:hint="eastAsia" w:ascii="仿宋" w:hAnsi="仿宋" w:eastAsia="仿宋" w:cs="仿宋"/>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7380D">
            <w:pPr>
              <w:pStyle w:val="20"/>
              <w:spacing w:line="260" w:lineRule="exact"/>
              <w:ind w:firstLine="200"/>
              <w:jc w:val="center"/>
              <w:rPr>
                <w:rFonts w:hint="eastAsia" w:ascii="仿宋" w:hAnsi="仿宋" w:eastAsia="仿宋" w:cs="仿宋"/>
              </w:rPr>
            </w:pPr>
            <w:r>
              <w:rPr>
                <w:rFonts w:hint="eastAsia" w:ascii="仿宋" w:hAnsi="仿宋" w:eastAsia="仿宋" w:cs="仿宋"/>
              </w:rPr>
              <w:t>模块</w:t>
            </w: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4D70">
            <w:pPr>
              <w:pStyle w:val="20"/>
              <w:spacing w:line="260" w:lineRule="exact"/>
              <w:ind w:firstLine="200"/>
              <w:jc w:val="center"/>
              <w:rPr>
                <w:rFonts w:hint="eastAsia" w:ascii="仿宋" w:hAnsi="仿宋" w:eastAsia="仿宋" w:cs="仿宋"/>
              </w:rPr>
            </w:pPr>
            <w:r>
              <w:rPr>
                <w:rFonts w:hint="eastAsia" w:ascii="仿宋" w:hAnsi="仿宋" w:eastAsia="仿宋" w:cs="仿宋"/>
              </w:rPr>
              <w:t>一级功能</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9A5F">
            <w:pPr>
              <w:pStyle w:val="20"/>
              <w:spacing w:line="260" w:lineRule="exact"/>
              <w:ind w:firstLine="200"/>
              <w:jc w:val="center"/>
              <w:rPr>
                <w:rFonts w:hint="eastAsia" w:ascii="仿宋" w:hAnsi="仿宋" w:eastAsia="仿宋" w:cs="仿宋"/>
              </w:rPr>
            </w:pPr>
            <w:r>
              <w:rPr>
                <w:rFonts w:hint="eastAsia" w:ascii="仿宋" w:hAnsi="仿宋" w:eastAsia="仿宋" w:cs="仿宋"/>
              </w:rPr>
              <w:t>二级功能</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C38FC">
            <w:pPr>
              <w:pStyle w:val="20"/>
              <w:spacing w:line="260" w:lineRule="exact"/>
              <w:ind w:firstLine="200"/>
              <w:jc w:val="center"/>
              <w:rPr>
                <w:rFonts w:hint="eastAsia" w:ascii="仿宋" w:hAnsi="仿宋" w:eastAsia="仿宋" w:cs="仿宋"/>
              </w:rPr>
            </w:pPr>
            <w:r>
              <w:rPr>
                <w:rFonts w:hint="eastAsia" w:ascii="仿宋" w:hAnsi="仿宋" w:eastAsia="仿宋" w:cs="仿宋"/>
              </w:rPr>
              <w:t>详细说明</w:t>
            </w:r>
          </w:p>
        </w:tc>
      </w:tr>
      <w:tr w14:paraId="6A0B5CCE">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FF8A">
            <w:pPr>
              <w:pStyle w:val="20"/>
              <w:spacing w:line="260" w:lineRule="exact"/>
              <w:ind w:firstLine="200"/>
              <w:jc w:val="center"/>
              <w:rPr>
                <w:rFonts w:hint="eastAsia" w:ascii="仿宋" w:hAnsi="仿宋" w:eastAsia="仿宋" w:cs="仿宋"/>
              </w:rPr>
            </w:pPr>
            <w:r>
              <w:rPr>
                <w:rFonts w:hint="eastAsia" w:ascii="仿宋" w:hAnsi="仿宋" w:eastAsia="仿宋" w:cs="仿宋"/>
              </w:rPr>
              <w:t>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1161">
            <w:pPr>
              <w:pStyle w:val="20"/>
              <w:spacing w:line="260" w:lineRule="exact"/>
              <w:jc w:val="center"/>
              <w:rPr>
                <w:rFonts w:hint="eastAsia" w:ascii="仿宋" w:hAnsi="仿宋" w:eastAsia="仿宋" w:cs="仿宋"/>
              </w:rPr>
            </w:pPr>
            <w:r>
              <w:rPr>
                <w:rFonts w:hint="eastAsia" w:ascii="仿宋" w:hAnsi="仿宋" w:eastAsia="仿宋" w:cs="仿宋"/>
              </w:rPr>
              <w:t>门户网站</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A35A">
            <w:pPr>
              <w:pStyle w:val="20"/>
              <w:spacing w:line="260" w:lineRule="exact"/>
              <w:ind w:firstLine="200"/>
              <w:jc w:val="center"/>
              <w:rPr>
                <w:rFonts w:hint="eastAsia" w:ascii="仿宋" w:hAnsi="仿宋" w:eastAsia="仿宋" w:cs="仿宋"/>
              </w:rPr>
            </w:pPr>
            <w:r>
              <w:rPr>
                <w:rFonts w:hint="eastAsia" w:ascii="仿宋" w:hAnsi="仿宋" w:eastAsia="仿宋" w:cs="仿宋"/>
              </w:rPr>
              <w:t>政策法规</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8984">
            <w:pPr>
              <w:pStyle w:val="20"/>
              <w:spacing w:line="260" w:lineRule="exact"/>
              <w:ind w:firstLine="200"/>
              <w:jc w:val="center"/>
              <w:rPr>
                <w:rFonts w:hint="eastAsia" w:ascii="仿宋" w:hAnsi="仿宋" w:eastAsia="仿宋" w:cs="仿宋"/>
              </w:rPr>
            </w:pPr>
            <w:r>
              <w:rPr>
                <w:rFonts w:hint="eastAsia" w:ascii="仿宋" w:hAnsi="仿宋" w:eastAsia="仿宋" w:cs="仿宋"/>
              </w:rPr>
              <w:t>法规列表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B747">
            <w:pPr>
              <w:pStyle w:val="20"/>
              <w:spacing w:line="260" w:lineRule="exact"/>
              <w:jc w:val="left"/>
              <w:rPr>
                <w:rFonts w:hint="eastAsia" w:ascii="仿宋" w:hAnsi="仿宋" w:eastAsia="仿宋" w:cs="仿宋"/>
              </w:rPr>
            </w:pPr>
            <w:r>
              <w:rPr>
                <w:rFonts w:hint="eastAsia" w:ascii="仿宋" w:hAnsi="仿宋" w:eastAsia="仿宋" w:cs="仿宋"/>
              </w:rPr>
              <w:t>展示法规名称、发布单位、产业类别、时间等相关内容，点击后可查看法规的详情</w:t>
            </w:r>
          </w:p>
        </w:tc>
      </w:tr>
      <w:tr w14:paraId="4853FB99">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5BDC">
            <w:pPr>
              <w:pStyle w:val="20"/>
              <w:spacing w:line="260" w:lineRule="exact"/>
              <w:ind w:firstLine="200"/>
              <w:jc w:val="center"/>
              <w:rPr>
                <w:rFonts w:hint="eastAsia" w:ascii="仿宋" w:hAnsi="仿宋" w:eastAsia="仿宋" w:cs="仿宋"/>
              </w:rPr>
            </w:pPr>
            <w:r>
              <w:rPr>
                <w:rFonts w:hint="eastAsia" w:ascii="仿宋" w:hAnsi="仿宋" w:eastAsia="仿宋" w:cs="仿宋"/>
              </w:rPr>
              <w:t>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35D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B7F7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7B18">
            <w:pPr>
              <w:pStyle w:val="20"/>
              <w:spacing w:line="260" w:lineRule="exact"/>
              <w:ind w:firstLine="200"/>
              <w:jc w:val="center"/>
              <w:rPr>
                <w:rFonts w:hint="eastAsia" w:ascii="仿宋" w:hAnsi="仿宋" w:eastAsia="仿宋" w:cs="仿宋"/>
              </w:rPr>
            </w:pPr>
            <w:r>
              <w:rPr>
                <w:rFonts w:hint="eastAsia" w:ascii="仿宋" w:hAnsi="仿宋" w:eastAsia="仿宋" w:cs="仿宋"/>
              </w:rPr>
              <w:t>搜索</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674C6">
            <w:pPr>
              <w:pStyle w:val="20"/>
              <w:spacing w:line="260" w:lineRule="exact"/>
              <w:jc w:val="left"/>
              <w:rPr>
                <w:rFonts w:hint="eastAsia" w:ascii="仿宋" w:hAnsi="仿宋" w:eastAsia="仿宋" w:cs="仿宋"/>
              </w:rPr>
            </w:pPr>
            <w:r>
              <w:rPr>
                <w:rFonts w:hint="eastAsia" w:ascii="仿宋" w:hAnsi="仿宋" w:eastAsia="仿宋" w:cs="仿宋"/>
              </w:rPr>
              <w:t>根据政策类别、级别、行业类别等条件进行搜索查看</w:t>
            </w:r>
          </w:p>
        </w:tc>
      </w:tr>
      <w:tr w14:paraId="08961E4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92175">
            <w:pPr>
              <w:pStyle w:val="20"/>
              <w:spacing w:line="260" w:lineRule="exact"/>
              <w:ind w:firstLine="200"/>
              <w:jc w:val="center"/>
              <w:rPr>
                <w:rFonts w:hint="eastAsia" w:ascii="仿宋" w:hAnsi="仿宋" w:eastAsia="仿宋" w:cs="仿宋"/>
              </w:rPr>
            </w:pPr>
            <w:r>
              <w:rPr>
                <w:rFonts w:hint="eastAsia" w:ascii="仿宋" w:hAnsi="仿宋" w:eastAsia="仿宋" w:cs="仿宋"/>
              </w:rPr>
              <w:t>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B036">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45C5F">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D9F21">
            <w:pPr>
              <w:pStyle w:val="20"/>
              <w:spacing w:line="260" w:lineRule="exact"/>
              <w:ind w:firstLine="200"/>
              <w:jc w:val="center"/>
              <w:rPr>
                <w:rFonts w:hint="eastAsia" w:ascii="仿宋" w:hAnsi="仿宋" w:eastAsia="仿宋" w:cs="仿宋"/>
              </w:rPr>
            </w:pPr>
            <w:r>
              <w:rPr>
                <w:rFonts w:hint="eastAsia" w:ascii="仿宋" w:hAnsi="仿宋" w:eastAsia="仿宋" w:cs="仿宋"/>
              </w:rPr>
              <w:t>法规发布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E6945">
            <w:pPr>
              <w:pStyle w:val="20"/>
              <w:spacing w:line="260" w:lineRule="exact"/>
              <w:ind w:firstLine="200"/>
              <w:jc w:val="left"/>
              <w:rPr>
                <w:rFonts w:hint="eastAsia" w:ascii="仿宋" w:hAnsi="仿宋" w:eastAsia="仿宋" w:cs="仿宋"/>
              </w:rPr>
            </w:pPr>
            <w:r>
              <w:rPr>
                <w:rFonts w:hint="eastAsia" w:ascii="仿宋" w:hAnsi="仿宋" w:eastAsia="仿宋" w:cs="仿宋"/>
              </w:rPr>
              <w:t>支持法规的图文编辑与发布</w:t>
            </w:r>
          </w:p>
        </w:tc>
      </w:tr>
      <w:tr w14:paraId="1F2C627F">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E405">
            <w:pPr>
              <w:pStyle w:val="20"/>
              <w:spacing w:line="260" w:lineRule="exact"/>
              <w:ind w:firstLine="200"/>
              <w:jc w:val="center"/>
              <w:rPr>
                <w:rFonts w:hint="eastAsia" w:ascii="仿宋" w:hAnsi="仿宋" w:eastAsia="仿宋" w:cs="仿宋"/>
              </w:rPr>
            </w:pPr>
            <w:r>
              <w:rPr>
                <w:rFonts w:hint="eastAsia" w:ascii="仿宋" w:hAnsi="仿宋" w:eastAsia="仿宋" w:cs="仿宋"/>
              </w:rPr>
              <w:t>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AC38">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173F5">
            <w:pPr>
              <w:pStyle w:val="20"/>
              <w:spacing w:line="260" w:lineRule="exact"/>
              <w:ind w:firstLine="200"/>
              <w:jc w:val="center"/>
              <w:rPr>
                <w:rFonts w:hint="eastAsia" w:ascii="仿宋" w:hAnsi="仿宋" w:eastAsia="仿宋" w:cs="仿宋"/>
              </w:rPr>
            </w:pPr>
            <w:r>
              <w:rPr>
                <w:rFonts w:hint="eastAsia" w:ascii="仿宋" w:hAnsi="仿宋" w:eastAsia="仿宋" w:cs="仿宋"/>
              </w:rPr>
              <w:t>通知公告</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B95F">
            <w:pPr>
              <w:pStyle w:val="20"/>
              <w:spacing w:line="260" w:lineRule="exact"/>
              <w:ind w:firstLine="200"/>
              <w:jc w:val="center"/>
              <w:rPr>
                <w:rFonts w:hint="eastAsia" w:ascii="仿宋" w:hAnsi="仿宋" w:eastAsia="仿宋" w:cs="仿宋"/>
              </w:rPr>
            </w:pPr>
            <w:r>
              <w:rPr>
                <w:rFonts w:hint="eastAsia" w:ascii="仿宋" w:hAnsi="仿宋" w:eastAsia="仿宋" w:cs="仿宋"/>
              </w:rPr>
              <w:t>通知公告</w:t>
            </w:r>
          </w:p>
        </w:tc>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C145">
            <w:pPr>
              <w:pStyle w:val="20"/>
              <w:spacing w:line="260" w:lineRule="exact"/>
              <w:ind w:firstLine="200"/>
              <w:jc w:val="left"/>
              <w:rPr>
                <w:rFonts w:hint="eastAsia" w:ascii="仿宋" w:hAnsi="仿宋" w:eastAsia="仿宋" w:cs="仿宋"/>
              </w:rPr>
            </w:pPr>
            <w:r>
              <w:rPr>
                <w:rFonts w:hint="eastAsia" w:ascii="仿宋" w:hAnsi="仿宋" w:eastAsia="仿宋" w:cs="仿宋"/>
              </w:rPr>
              <w:t>显示通知公告列表，点击标题查看详情内容</w:t>
            </w:r>
          </w:p>
        </w:tc>
      </w:tr>
      <w:tr w14:paraId="74774E06">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6A3E">
            <w:pPr>
              <w:pStyle w:val="20"/>
              <w:spacing w:line="260" w:lineRule="exact"/>
              <w:ind w:firstLine="200"/>
              <w:jc w:val="center"/>
              <w:rPr>
                <w:rFonts w:hint="eastAsia" w:ascii="仿宋" w:hAnsi="仿宋" w:eastAsia="仿宋" w:cs="仿宋"/>
              </w:rPr>
            </w:pPr>
            <w:r>
              <w:rPr>
                <w:rFonts w:hint="eastAsia" w:ascii="仿宋" w:hAnsi="仿宋" w:eastAsia="仿宋" w:cs="仿宋"/>
              </w:rPr>
              <w:t>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47724">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CBF1">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88522">
            <w:pPr>
              <w:pStyle w:val="20"/>
              <w:spacing w:line="260" w:lineRule="exact"/>
              <w:ind w:firstLine="200"/>
              <w:jc w:val="center"/>
              <w:rPr>
                <w:rFonts w:hint="eastAsia" w:ascii="仿宋" w:hAnsi="仿宋" w:eastAsia="仿宋" w:cs="仿宋"/>
              </w:rPr>
            </w:pPr>
            <w:r>
              <w:rPr>
                <w:rFonts w:hint="eastAsia" w:ascii="仿宋" w:hAnsi="仿宋" w:eastAsia="仿宋" w:cs="仿宋"/>
              </w:rPr>
              <w:t>平台</w:t>
            </w:r>
            <w:r>
              <w:rPr>
                <w:rFonts w:hint="eastAsia" w:ascii="仿宋" w:hAnsi="仿宋" w:eastAsia="仿宋" w:cs="仿宋"/>
                <w:lang w:val="en-US" w:eastAsia="zh-CN"/>
              </w:rPr>
              <w:t>合作</w:t>
            </w:r>
            <w:r>
              <w:rPr>
                <w:rFonts w:hint="eastAsia" w:ascii="仿宋" w:hAnsi="仿宋" w:eastAsia="仿宋" w:cs="仿宋"/>
              </w:rPr>
              <w:t>公告</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D96F4">
            <w:pPr>
              <w:pStyle w:val="20"/>
              <w:spacing w:line="260" w:lineRule="exact"/>
              <w:ind w:firstLine="200"/>
              <w:jc w:val="left"/>
              <w:rPr>
                <w:rFonts w:hint="eastAsia" w:ascii="仿宋" w:hAnsi="仿宋" w:eastAsia="仿宋" w:cs="仿宋"/>
              </w:rPr>
            </w:pPr>
            <w:r>
              <w:rPr>
                <w:rFonts w:hint="eastAsia" w:ascii="仿宋" w:hAnsi="仿宋" w:eastAsia="仿宋" w:cs="仿宋"/>
              </w:rPr>
              <w:t>针对平台</w:t>
            </w:r>
            <w:r>
              <w:rPr>
                <w:rFonts w:hint="eastAsia" w:ascii="仿宋" w:hAnsi="仿宋" w:eastAsia="仿宋" w:cs="仿宋"/>
                <w:lang w:val="en-US" w:eastAsia="zh-CN"/>
              </w:rPr>
              <w:t>合作</w:t>
            </w:r>
            <w:r>
              <w:rPr>
                <w:rFonts w:hint="eastAsia" w:ascii="仿宋" w:hAnsi="仿宋" w:eastAsia="仿宋" w:cs="仿宋"/>
              </w:rPr>
              <w:t>情况的</w:t>
            </w:r>
            <w:r>
              <w:rPr>
                <w:rFonts w:hint="eastAsia" w:ascii="仿宋" w:hAnsi="仿宋" w:eastAsia="仿宋" w:cs="仿宋"/>
                <w:lang w:val="en-US" w:eastAsia="zh-CN"/>
              </w:rPr>
              <w:t>公示</w:t>
            </w:r>
            <w:r>
              <w:rPr>
                <w:rFonts w:hint="eastAsia" w:ascii="仿宋" w:hAnsi="仿宋" w:eastAsia="仿宋" w:cs="仿宋"/>
              </w:rPr>
              <w:t>公告</w:t>
            </w:r>
          </w:p>
        </w:tc>
      </w:tr>
      <w:tr w14:paraId="0FD69455">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B815">
            <w:pPr>
              <w:pStyle w:val="20"/>
              <w:spacing w:line="260" w:lineRule="exact"/>
              <w:ind w:firstLine="200"/>
              <w:jc w:val="center"/>
              <w:rPr>
                <w:rFonts w:hint="eastAsia" w:ascii="仿宋" w:hAnsi="仿宋" w:eastAsia="仿宋" w:cs="仿宋"/>
              </w:rPr>
            </w:pPr>
            <w:r>
              <w:rPr>
                <w:rFonts w:hint="eastAsia" w:ascii="仿宋" w:hAnsi="仿宋" w:eastAsia="仿宋" w:cs="仿宋"/>
              </w:rPr>
              <w:t>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2408">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4EF1">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96950">
            <w:pPr>
              <w:pStyle w:val="20"/>
              <w:spacing w:line="260" w:lineRule="exact"/>
              <w:ind w:firstLine="200"/>
              <w:jc w:val="center"/>
              <w:rPr>
                <w:rFonts w:hint="eastAsia" w:ascii="仿宋" w:hAnsi="仿宋" w:eastAsia="仿宋" w:cs="仿宋"/>
              </w:rPr>
            </w:pPr>
            <w:r>
              <w:rPr>
                <w:rFonts w:hint="eastAsia" w:ascii="仿宋" w:hAnsi="仿宋" w:eastAsia="仿宋" w:cs="仿宋"/>
              </w:rPr>
              <w:t>项目公告</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3B70">
            <w:pPr>
              <w:pStyle w:val="20"/>
              <w:spacing w:line="260" w:lineRule="exact"/>
              <w:ind w:firstLine="200"/>
              <w:jc w:val="left"/>
              <w:rPr>
                <w:rFonts w:hint="eastAsia" w:ascii="仿宋" w:hAnsi="仿宋" w:eastAsia="仿宋" w:cs="仿宋"/>
              </w:rPr>
            </w:pPr>
            <w:r>
              <w:rPr>
                <w:rFonts w:hint="eastAsia" w:ascii="仿宋" w:hAnsi="仿宋" w:eastAsia="仿宋" w:cs="仿宋"/>
              </w:rPr>
              <w:t>针对项目的相关公示公告</w:t>
            </w:r>
          </w:p>
        </w:tc>
      </w:tr>
      <w:tr w14:paraId="37DBA965">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A12E5">
            <w:pPr>
              <w:pStyle w:val="20"/>
              <w:spacing w:line="260" w:lineRule="exact"/>
              <w:ind w:firstLine="200"/>
              <w:jc w:val="center"/>
              <w:rPr>
                <w:rFonts w:hint="eastAsia" w:ascii="仿宋" w:hAnsi="仿宋" w:eastAsia="仿宋" w:cs="仿宋"/>
              </w:rPr>
            </w:pPr>
            <w:r>
              <w:rPr>
                <w:rFonts w:hint="eastAsia" w:ascii="仿宋" w:hAnsi="仿宋" w:eastAsia="仿宋" w:cs="仿宋"/>
              </w:rPr>
              <w:t>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7474">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8CCD">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CB297">
            <w:pPr>
              <w:pStyle w:val="20"/>
              <w:spacing w:line="260" w:lineRule="exact"/>
              <w:ind w:firstLine="200"/>
              <w:jc w:val="center"/>
              <w:rPr>
                <w:rFonts w:hint="eastAsia" w:ascii="仿宋" w:hAnsi="仿宋" w:eastAsia="仿宋" w:cs="仿宋"/>
              </w:rPr>
            </w:pPr>
            <w:r>
              <w:rPr>
                <w:rFonts w:hint="eastAsia" w:ascii="仿宋" w:hAnsi="仿宋" w:eastAsia="仿宋" w:cs="仿宋"/>
              </w:rPr>
              <w:t>搜索</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D385">
            <w:pPr>
              <w:pStyle w:val="20"/>
              <w:spacing w:line="260" w:lineRule="exact"/>
              <w:ind w:firstLine="200"/>
              <w:jc w:val="left"/>
              <w:rPr>
                <w:rFonts w:hint="eastAsia" w:ascii="仿宋" w:hAnsi="仿宋" w:eastAsia="仿宋" w:cs="仿宋"/>
              </w:rPr>
            </w:pPr>
            <w:r>
              <w:rPr>
                <w:rFonts w:hint="eastAsia" w:ascii="仿宋" w:hAnsi="仿宋" w:eastAsia="仿宋" w:cs="仿宋"/>
              </w:rPr>
              <w:t>支持公告的模糊搜索；支持针对年度、状态、行业类别等参数进行公示公告的搜索功能</w:t>
            </w:r>
          </w:p>
        </w:tc>
      </w:tr>
      <w:tr w14:paraId="4FAF00E5">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10C8F">
            <w:pPr>
              <w:pStyle w:val="20"/>
              <w:spacing w:line="260" w:lineRule="exact"/>
              <w:ind w:firstLine="200"/>
              <w:jc w:val="center"/>
              <w:rPr>
                <w:rFonts w:hint="eastAsia" w:ascii="仿宋" w:hAnsi="仿宋" w:eastAsia="仿宋" w:cs="仿宋"/>
              </w:rPr>
            </w:pPr>
            <w:r>
              <w:rPr>
                <w:rFonts w:hint="eastAsia" w:ascii="仿宋" w:hAnsi="仿宋" w:eastAsia="仿宋" w:cs="仿宋"/>
              </w:rPr>
              <w:t>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FD2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AECE">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C86C">
            <w:pPr>
              <w:pStyle w:val="20"/>
              <w:spacing w:line="260" w:lineRule="exact"/>
              <w:ind w:firstLine="200"/>
              <w:jc w:val="center"/>
              <w:rPr>
                <w:rFonts w:hint="eastAsia" w:ascii="仿宋" w:hAnsi="仿宋" w:eastAsia="仿宋" w:cs="仿宋"/>
              </w:rPr>
            </w:pPr>
            <w:r>
              <w:rPr>
                <w:rFonts w:hint="eastAsia" w:ascii="仿宋" w:hAnsi="仿宋" w:eastAsia="仿宋" w:cs="仿宋"/>
              </w:rPr>
              <w:t>公告发布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B4E1">
            <w:pPr>
              <w:pStyle w:val="20"/>
              <w:spacing w:line="260" w:lineRule="exact"/>
              <w:ind w:firstLine="200"/>
              <w:jc w:val="left"/>
              <w:rPr>
                <w:rFonts w:hint="eastAsia" w:ascii="仿宋" w:hAnsi="仿宋" w:eastAsia="仿宋" w:cs="仿宋"/>
              </w:rPr>
            </w:pPr>
            <w:r>
              <w:rPr>
                <w:rFonts w:hint="eastAsia" w:ascii="仿宋" w:hAnsi="仿宋" w:eastAsia="仿宋" w:cs="仿宋"/>
              </w:rPr>
              <w:t>发布通知公告、认定公告、项目公告（公示）</w:t>
            </w:r>
          </w:p>
        </w:tc>
      </w:tr>
      <w:tr w14:paraId="40C41CBD">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B4BAB">
            <w:pPr>
              <w:pStyle w:val="20"/>
              <w:spacing w:line="260" w:lineRule="exact"/>
              <w:ind w:firstLine="200"/>
              <w:jc w:val="center"/>
              <w:rPr>
                <w:rFonts w:hint="eastAsia" w:ascii="仿宋" w:hAnsi="仿宋" w:eastAsia="仿宋" w:cs="仿宋"/>
              </w:rPr>
            </w:pPr>
            <w:r>
              <w:rPr>
                <w:rFonts w:hint="eastAsia" w:ascii="仿宋" w:hAnsi="仿宋" w:eastAsia="仿宋" w:cs="仿宋"/>
              </w:rPr>
              <w:t>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141FB">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5EE32">
            <w:pPr>
              <w:pStyle w:val="20"/>
              <w:spacing w:line="260" w:lineRule="exact"/>
              <w:ind w:firstLine="200"/>
              <w:jc w:val="center"/>
              <w:rPr>
                <w:rFonts w:hint="eastAsia" w:ascii="仿宋" w:hAnsi="仿宋" w:eastAsia="仿宋" w:cs="仿宋"/>
              </w:rPr>
            </w:pPr>
            <w:r>
              <w:rPr>
                <w:rFonts w:hint="eastAsia" w:ascii="仿宋" w:hAnsi="仿宋" w:eastAsia="仿宋" w:cs="仿宋"/>
              </w:rPr>
              <w:t>新闻中心</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7B84A">
            <w:pPr>
              <w:pStyle w:val="20"/>
              <w:spacing w:line="260" w:lineRule="exact"/>
              <w:ind w:firstLine="200"/>
              <w:jc w:val="center"/>
              <w:rPr>
                <w:rFonts w:hint="eastAsia" w:ascii="仿宋" w:hAnsi="仿宋" w:eastAsia="仿宋" w:cs="仿宋"/>
              </w:rPr>
            </w:pPr>
            <w:r>
              <w:rPr>
                <w:rFonts w:hint="eastAsia" w:ascii="仿宋" w:hAnsi="仿宋" w:eastAsia="仿宋" w:cs="仿宋"/>
              </w:rPr>
              <w:t>新闻中心列表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BB2E">
            <w:pPr>
              <w:pStyle w:val="20"/>
              <w:spacing w:line="260" w:lineRule="exact"/>
              <w:jc w:val="left"/>
              <w:rPr>
                <w:rFonts w:hint="eastAsia" w:ascii="仿宋" w:hAnsi="仿宋" w:eastAsia="仿宋" w:cs="仿宋"/>
              </w:rPr>
            </w:pPr>
            <w:r>
              <w:rPr>
                <w:rFonts w:hint="eastAsia" w:ascii="仿宋" w:hAnsi="仿宋" w:eastAsia="仿宋" w:cs="仿宋"/>
              </w:rPr>
              <w:t>支持新闻列表的展示，点击后卡查看新闻的详情</w:t>
            </w:r>
          </w:p>
        </w:tc>
      </w:tr>
      <w:tr w14:paraId="5A442EE6">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F00F2">
            <w:pPr>
              <w:pStyle w:val="20"/>
              <w:spacing w:line="260" w:lineRule="exact"/>
              <w:ind w:firstLine="200"/>
              <w:jc w:val="center"/>
              <w:rPr>
                <w:rFonts w:hint="eastAsia" w:ascii="仿宋" w:hAnsi="仿宋" w:eastAsia="仿宋" w:cs="仿宋"/>
              </w:rPr>
            </w:pPr>
            <w:r>
              <w:rPr>
                <w:rFonts w:hint="eastAsia" w:ascii="仿宋" w:hAnsi="仿宋" w:eastAsia="仿宋" w:cs="仿宋"/>
              </w:rPr>
              <w:t>10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E91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DD4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A6D26">
            <w:pPr>
              <w:pStyle w:val="20"/>
              <w:spacing w:line="260" w:lineRule="exact"/>
              <w:ind w:firstLine="200"/>
              <w:jc w:val="center"/>
              <w:rPr>
                <w:rFonts w:hint="eastAsia" w:ascii="仿宋" w:hAnsi="仿宋" w:eastAsia="仿宋" w:cs="仿宋"/>
              </w:rPr>
            </w:pPr>
            <w:r>
              <w:rPr>
                <w:rFonts w:hint="eastAsia" w:ascii="仿宋" w:hAnsi="仿宋" w:eastAsia="仿宋" w:cs="仿宋"/>
              </w:rPr>
              <w:t>搜索</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ED193">
            <w:pPr>
              <w:pStyle w:val="20"/>
              <w:spacing w:line="260" w:lineRule="exact"/>
              <w:jc w:val="left"/>
              <w:rPr>
                <w:rFonts w:hint="eastAsia" w:ascii="仿宋" w:hAnsi="仿宋" w:eastAsia="仿宋" w:cs="仿宋"/>
              </w:rPr>
            </w:pPr>
            <w:r>
              <w:rPr>
                <w:rFonts w:hint="eastAsia" w:ascii="仿宋" w:hAnsi="仿宋" w:eastAsia="仿宋" w:cs="仿宋"/>
              </w:rPr>
              <w:t>支持新闻的模糊搜索；支持针对行业新闻、公司新闻、党风廉政等不同类别进行新闻的分类搜索</w:t>
            </w:r>
          </w:p>
        </w:tc>
      </w:tr>
      <w:tr w14:paraId="19FDD7A2">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635FB">
            <w:pPr>
              <w:pStyle w:val="20"/>
              <w:spacing w:line="260" w:lineRule="exact"/>
              <w:ind w:firstLine="200"/>
              <w:jc w:val="center"/>
              <w:rPr>
                <w:rFonts w:hint="eastAsia" w:ascii="仿宋" w:hAnsi="仿宋" w:eastAsia="仿宋" w:cs="仿宋"/>
              </w:rPr>
            </w:pPr>
            <w:r>
              <w:rPr>
                <w:rFonts w:hint="eastAsia" w:ascii="仿宋" w:hAnsi="仿宋" w:eastAsia="仿宋" w:cs="仿宋"/>
              </w:rPr>
              <w:t>11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887">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FB2A">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27DF">
            <w:pPr>
              <w:pStyle w:val="20"/>
              <w:spacing w:line="260" w:lineRule="exact"/>
              <w:ind w:firstLine="200"/>
              <w:jc w:val="center"/>
              <w:rPr>
                <w:rFonts w:hint="eastAsia" w:ascii="仿宋" w:hAnsi="仿宋" w:eastAsia="仿宋" w:cs="仿宋"/>
              </w:rPr>
            </w:pPr>
            <w:r>
              <w:rPr>
                <w:rFonts w:hint="eastAsia" w:ascii="仿宋" w:hAnsi="仿宋" w:eastAsia="仿宋" w:cs="仿宋"/>
              </w:rPr>
              <w:t>新闻发布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E8B5D">
            <w:pPr>
              <w:pStyle w:val="20"/>
              <w:spacing w:line="260" w:lineRule="exact"/>
              <w:ind w:firstLine="200"/>
              <w:jc w:val="left"/>
              <w:rPr>
                <w:rFonts w:hint="eastAsia" w:ascii="仿宋" w:hAnsi="仿宋" w:eastAsia="仿宋" w:cs="仿宋"/>
              </w:rPr>
            </w:pPr>
            <w:r>
              <w:rPr>
                <w:rFonts w:hint="eastAsia" w:ascii="仿宋" w:hAnsi="仿宋" w:eastAsia="仿宋" w:cs="仿宋"/>
              </w:rPr>
              <w:t>支持相关新闻的图文编辑与发布</w:t>
            </w:r>
          </w:p>
        </w:tc>
      </w:tr>
      <w:tr w14:paraId="70502913">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204C">
            <w:pPr>
              <w:pStyle w:val="20"/>
              <w:spacing w:line="260" w:lineRule="exact"/>
              <w:ind w:firstLine="200"/>
              <w:jc w:val="center"/>
              <w:rPr>
                <w:rFonts w:hint="eastAsia" w:ascii="仿宋" w:hAnsi="仿宋" w:eastAsia="仿宋" w:cs="仿宋"/>
              </w:rPr>
            </w:pPr>
            <w:r>
              <w:rPr>
                <w:rFonts w:hint="eastAsia" w:ascii="仿宋" w:hAnsi="仿宋" w:eastAsia="仿宋" w:cs="仿宋"/>
              </w:rPr>
              <w:t>12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7F850">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2EAD">
            <w:pPr>
              <w:pStyle w:val="20"/>
              <w:spacing w:line="260" w:lineRule="exact"/>
              <w:ind w:firstLine="200"/>
              <w:jc w:val="center"/>
              <w:rPr>
                <w:rFonts w:hint="eastAsia" w:ascii="仿宋" w:hAnsi="仿宋" w:eastAsia="仿宋" w:cs="仿宋"/>
              </w:rPr>
            </w:pPr>
            <w:r>
              <w:rPr>
                <w:rFonts w:hint="eastAsia" w:ascii="仿宋" w:hAnsi="仿宋" w:eastAsia="仿宋" w:cs="仿宋"/>
              </w:rPr>
              <w:t>融资服务</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D0D00">
            <w:pPr>
              <w:pStyle w:val="20"/>
              <w:spacing w:line="260" w:lineRule="exact"/>
              <w:ind w:firstLine="200"/>
              <w:jc w:val="center"/>
              <w:rPr>
                <w:rFonts w:hint="eastAsia" w:ascii="仿宋" w:hAnsi="仿宋" w:eastAsia="仿宋" w:cs="仿宋"/>
              </w:rPr>
            </w:pPr>
            <w:r>
              <w:rPr>
                <w:rFonts w:hint="eastAsia" w:ascii="仿宋" w:hAnsi="仿宋" w:eastAsia="仿宋" w:cs="仿宋"/>
              </w:rPr>
              <w:t>投融资机构列表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3CF73">
            <w:pPr>
              <w:pStyle w:val="20"/>
              <w:spacing w:line="260" w:lineRule="exact"/>
              <w:ind w:firstLine="200"/>
              <w:jc w:val="left"/>
              <w:rPr>
                <w:rFonts w:hint="eastAsia" w:ascii="仿宋" w:hAnsi="仿宋" w:eastAsia="仿宋" w:cs="仿宋"/>
              </w:rPr>
            </w:pPr>
            <w:r>
              <w:rPr>
                <w:rFonts w:hint="eastAsia" w:ascii="仿宋" w:hAnsi="仿宋" w:eastAsia="仿宋" w:cs="仿宋"/>
              </w:rPr>
              <w:t>进入投融资机构列表界面，点击具体机构，可查看该机构详情信息</w:t>
            </w:r>
          </w:p>
        </w:tc>
      </w:tr>
      <w:tr w14:paraId="4F12C87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BC8F3">
            <w:pPr>
              <w:pStyle w:val="20"/>
              <w:spacing w:line="260" w:lineRule="exact"/>
              <w:ind w:firstLine="200"/>
              <w:jc w:val="center"/>
              <w:rPr>
                <w:rFonts w:hint="eastAsia" w:ascii="仿宋" w:hAnsi="仿宋" w:eastAsia="仿宋" w:cs="仿宋"/>
              </w:rPr>
            </w:pPr>
            <w:r>
              <w:rPr>
                <w:rFonts w:hint="eastAsia" w:ascii="仿宋" w:hAnsi="仿宋" w:eastAsia="仿宋" w:cs="仿宋"/>
              </w:rPr>
              <w:t>13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EA48">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2A5BB">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90EB">
            <w:pPr>
              <w:pStyle w:val="20"/>
              <w:spacing w:line="260" w:lineRule="exact"/>
              <w:ind w:firstLine="200"/>
              <w:jc w:val="center"/>
              <w:rPr>
                <w:rFonts w:hint="eastAsia" w:ascii="仿宋" w:hAnsi="仿宋" w:eastAsia="仿宋" w:cs="仿宋"/>
              </w:rPr>
            </w:pPr>
            <w:r>
              <w:rPr>
                <w:rFonts w:hint="eastAsia" w:ascii="仿宋" w:hAnsi="仿宋" w:eastAsia="仿宋" w:cs="仿宋"/>
              </w:rPr>
              <w:t>投融资机构发布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645D4">
            <w:pPr>
              <w:pStyle w:val="20"/>
              <w:spacing w:line="260" w:lineRule="exact"/>
              <w:ind w:firstLine="200"/>
              <w:jc w:val="left"/>
              <w:rPr>
                <w:rFonts w:hint="eastAsia" w:ascii="仿宋" w:hAnsi="仿宋" w:eastAsia="仿宋" w:cs="仿宋"/>
              </w:rPr>
            </w:pPr>
            <w:r>
              <w:rPr>
                <w:rFonts w:hint="eastAsia" w:ascii="仿宋" w:hAnsi="仿宋" w:eastAsia="仿宋" w:cs="仿宋"/>
              </w:rPr>
              <w:t>支持投融资机构基本信息的编辑与发布</w:t>
            </w:r>
          </w:p>
        </w:tc>
      </w:tr>
      <w:tr w14:paraId="2D17633A">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70AA">
            <w:pPr>
              <w:pStyle w:val="20"/>
              <w:spacing w:line="260" w:lineRule="exact"/>
              <w:ind w:firstLine="200"/>
              <w:jc w:val="center"/>
              <w:rPr>
                <w:rFonts w:hint="eastAsia" w:ascii="仿宋" w:hAnsi="仿宋" w:eastAsia="仿宋" w:cs="仿宋"/>
              </w:rPr>
            </w:pPr>
            <w:r>
              <w:rPr>
                <w:rFonts w:hint="eastAsia" w:ascii="仿宋" w:hAnsi="仿宋" w:eastAsia="仿宋" w:cs="仿宋"/>
              </w:rPr>
              <w:t>14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8C79F">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7E39">
            <w:pPr>
              <w:pStyle w:val="20"/>
              <w:spacing w:line="260" w:lineRule="exact"/>
              <w:ind w:firstLine="200"/>
              <w:jc w:val="center"/>
              <w:rPr>
                <w:rFonts w:hint="eastAsia" w:ascii="仿宋" w:hAnsi="仿宋" w:eastAsia="仿宋" w:cs="仿宋"/>
              </w:rPr>
            </w:pPr>
            <w:r>
              <w:rPr>
                <w:rFonts w:hint="eastAsia" w:ascii="仿宋" w:hAnsi="仿宋" w:eastAsia="仿宋" w:cs="仿宋"/>
              </w:rPr>
              <w:t>中试服务</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0698">
            <w:pPr>
              <w:pStyle w:val="20"/>
              <w:spacing w:line="260" w:lineRule="exact"/>
              <w:ind w:firstLine="200"/>
              <w:jc w:val="center"/>
              <w:rPr>
                <w:rFonts w:hint="eastAsia" w:ascii="仿宋" w:hAnsi="仿宋" w:eastAsia="仿宋" w:cs="仿宋"/>
              </w:rPr>
            </w:pPr>
            <w:r>
              <w:rPr>
                <w:rFonts w:hint="eastAsia" w:ascii="仿宋" w:hAnsi="仿宋" w:eastAsia="仿宋" w:cs="仿宋"/>
              </w:rPr>
              <w:t>中试机构列表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4A35D">
            <w:pPr>
              <w:pStyle w:val="20"/>
              <w:spacing w:line="260" w:lineRule="exact"/>
              <w:ind w:firstLine="200"/>
              <w:jc w:val="left"/>
              <w:rPr>
                <w:rFonts w:hint="eastAsia" w:ascii="仿宋" w:hAnsi="仿宋" w:eastAsia="仿宋" w:cs="仿宋"/>
              </w:rPr>
            </w:pPr>
            <w:r>
              <w:rPr>
                <w:rFonts w:hint="eastAsia" w:ascii="仿宋" w:hAnsi="仿宋" w:eastAsia="仿宋" w:cs="仿宋"/>
              </w:rPr>
              <w:t>查找相关中试机构提供的服务、中试设备、场地的展示</w:t>
            </w:r>
          </w:p>
        </w:tc>
      </w:tr>
      <w:tr w14:paraId="60DAF9AE">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2CCC5">
            <w:pPr>
              <w:pStyle w:val="20"/>
              <w:spacing w:line="260" w:lineRule="exact"/>
              <w:ind w:firstLine="200"/>
              <w:jc w:val="center"/>
              <w:rPr>
                <w:rFonts w:hint="eastAsia" w:ascii="仿宋" w:hAnsi="仿宋" w:eastAsia="仿宋" w:cs="仿宋"/>
              </w:rPr>
            </w:pPr>
            <w:r>
              <w:rPr>
                <w:rFonts w:hint="eastAsia" w:ascii="仿宋" w:hAnsi="仿宋" w:eastAsia="仿宋" w:cs="仿宋"/>
              </w:rPr>
              <w:t>15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1ECD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32AD5">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EF854">
            <w:pPr>
              <w:pStyle w:val="20"/>
              <w:spacing w:line="260" w:lineRule="exact"/>
              <w:ind w:firstLine="200"/>
              <w:jc w:val="center"/>
              <w:rPr>
                <w:rFonts w:hint="eastAsia" w:ascii="仿宋" w:hAnsi="仿宋" w:eastAsia="仿宋" w:cs="仿宋"/>
              </w:rPr>
            </w:pPr>
            <w:r>
              <w:rPr>
                <w:rFonts w:hint="eastAsia" w:ascii="仿宋" w:hAnsi="仿宋" w:eastAsia="仿宋" w:cs="仿宋"/>
              </w:rPr>
              <w:t>中试机构发布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2E6D1">
            <w:pPr>
              <w:pStyle w:val="20"/>
              <w:spacing w:line="260" w:lineRule="exact"/>
              <w:ind w:firstLine="200"/>
              <w:jc w:val="left"/>
              <w:rPr>
                <w:rFonts w:hint="eastAsia" w:ascii="仿宋" w:hAnsi="仿宋" w:eastAsia="仿宋" w:cs="仿宋"/>
              </w:rPr>
            </w:pPr>
            <w:r>
              <w:rPr>
                <w:rFonts w:hint="eastAsia" w:ascii="仿宋" w:hAnsi="仿宋" w:eastAsia="仿宋" w:cs="仿宋"/>
              </w:rPr>
              <w:t>支持中试机构基本信息的编辑与发布</w:t>
            </w:r>
          </w:p>
        </w:tc>
      </w:tr>
      <w:tr w14:paraId="491FDEA4">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49FF">
            <w:pPr>
              <w:pStyle w:val="20"/>
              <w:spacing w:line="260" w:lineRule="exact"/>
              <w:ind w:firstLine="200"/>
              <w:jc w:val="center"/>
              <w:rPr>
                <w:rFonts w:hint="eastAsia" w:ascii="仿宋" w:hAnsi="仿宋" w:eastAsia="仿宋" w:cs="仿宋"/>
              </w:rPr>
            </w:pPr>
            <w:r>
              <w:rPr>
                <w:rFonts w:hint="eastAsia" w:ascii="仿宋" w:hAnsi="仿宋" w:eastAsia="仿宋" w:cs="仿宋"/>
              </w:rPr>
              <w:t>16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A4618">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C2A3">
            <w:pPr>
              <w:pStyle w:val="20"/>
              <w:spacing w:line="260" w:lineRule="exact"/>
              <w:ind w:firstLine="200"/>
              <w:jc w:val="center"/>
              <w:rPr>
                <w:rFonts w:hint="eastAsia" w:ascii="仿宋" w:hAnsi="仿宋" w:eastAsia="仿宋" w:cs="仿宋"/>
              </w:rPr>
            </w:pPr>
            <w:r>
              <w:rPr>
                <w:rFonts w:hint="eastAsia" w:ascii="仿宋" w:hAnsi="仿宋" w:eastAsia="仿宋" w:cs="仿宋"/>
              </w:rPr>
              <w:t>关于我们</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56E8">
            <w:pPr>
              <w:pStyle w:val="20"/>
              <w:spacing w:line="260" w:lineRule="exact"/>
              <w:ind w:firstLine="200"/>
              <w:jc w:val="center"/>
              <w:rPr>
                <w:rFonts w:hint="eastAsia" w:ascii="仿宋" w:hAnsi="仿宋" w:eastAsia="仿宋" w:cs="仿宋"/>
              </w:rPr>
            </w:pPr>
            <w:r>
              <w:rPr>
                <w:rFonts w:hint="eastAsia" w:ascii="仿宋" w:hAnsi="仿宋" w:eastAsia="仿宋" w:cs="仿宋"/>
              </w:rPr>
              <w:t>关于我们</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E90D1">
            <w:pPr>
              <w:pStyle w:val="20"/>
              <w:spacing w:line="260" w:lineRule="exact"/>
              <w:ind w:firstLine="200"/>
              <w:jc w:val="left"/>
              <w:rPr>
                <w:rFonts w:hint="eastAsia" w:ascii="仿宋" w:hAnsi="仿宋" w:eastAsia="仿宋" w:cs="仿宋"/>
              </w:rPr>
            </w:pPr>
            <w:r>
              <w:rPr>
                <w:rFonts w:hint="eastAsia" w:ascii="仿宋" w:hAnsi="仿宋" w:eastAsia="仿宋" w:cs="仿宋"/>
              </w:rPr>
              <w:t>支持公司介绍、远景目标、组织架构、合作伙伴的展示</w:t>
            </w:r>
          </w:p>
        </w:tc>
      </w:tr>
      <w:tr w14:paraId="2C51F844">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D91F">
            <w:pPr>
              <w:pStyle w:val="20"/>
              <w:spacing w:line="260" w:lineRule="exact"/>
              <w:ind w:firstLine="200"/>
              <w:jc w:val="center"/>
              <w:rPr>
                <w:rFonts w:hint="eastAsia" w:ascii="仿宋" w:hAnsi="仿宋" w:eastAsia="仿宋" w:cs="仿宋"/>
              </w:rPr>
            </w:pPr>
            <w:r>
              <w:rPr>
                <w:rFonts w:hint="eastAsia" w:ascii="仿宋" w:hAnsi="仿宋" w:eastAsia="仿宋" w:cs="仿宋"/>
              </w:rPr>
              <w:t>17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972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93A3">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6CA0">
            <w:pPr>
              <w:pStyle w:val="20"/>
              <w:spacing w:line="260" w:lineRule="exact"/>
              <w:ind w:firstLine="200"/>
              <w:jc w:val="center"/>
              <w:rPr>
                <w:rFonts w:hint="eastAsia" w:ascii="仿宋" w:hAnsi="仿宋" w:eastAsia="仿宋" w:cs="仿宋"/>
              </w:rPr>
            </w:pPr>
            <w:r>
              <w:rPr>
                <w:rFonts w:hint="eastAsia" w:ascii="仿宋" w:hAnsi="仿宋" w:eastAsia="仿宋" w:cs="仿宋"/>
              </w:rPr>
              <w:t>内容配置</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ADD52">
            <w:pPr>
              <w:pStyle w:val="20"/>
              <w:spacing w:line="260" w:lineRule="exact"/>
              <w:ind w:firstLine="200"/>
              <w:jc w:val="left"/>
              <w:rPr>
                <w:rFonts w:hint="eastAsia" w:ascii="仿宋" w:hAnsi="仿宋" w:eastAsia="仿宋" w:cs="仿宋"/>
              </w:rPr>
            </w:pPr>
            <w:r>
              <w:rPr>
                <w:rFonts w:hint="eastAsia" w:ascii="仿宋" w:hAnsi="仿宋" w:eastAsia="仿宋" w:cs="仿宋"/>
              </w:rPr>
              <w:t>支持公司介绍、愿景目标、组织架构、合作伙伴等相关内容的图文编辑与发布功能</w:t>
            </w:r>
          </w:p>
        </w:tc>
      </w:tr>
      <w:tr w14:paraId="199E7645">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AB0E">
            <w:pPr>
              <w:pStyle w:val="20"/>
              <w:spacing w:line="260" w:lineRule="exact"/>
              <w:ind w:firstLine="200"/>
              <w:jc w:val="center"/>
              <w:rPr>
                <w:rFonts w:hint="eastAsia" w:ascii="仿宋" w:hAnsi="仿宋" w:eastAsia="仿宋" w:cs="仿宋"/>
              </w:rPr>
            </w:pPr>
            <w:r>
              <w:rPr>
                <w:rFonts w:hint="eastAsia" w:ascii="仿宋" w:hAnsi="仿宋" w:eastAsia="仿宋" w:cs="仿宋"/>
              </w:rPr>
              <w:t>18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C5E9">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62CD3">
            <w:pPr>
              <w:pStyle w:val="20"/>
              <w:spacing w:line="260" w:lineRule="exact"/>
              <w:ind w:firstLine="200"/>
              <w:jc w:val="center"/>
              <w:rPr>
                <w:rFonts w:hint="eastAsia" w:ascii="仿宋" w:hAnsi="仿宋" w:eastAsia="仿宋" w:cs="仿宋"/>
              </w:rPr>
            </w:pPr>
            <w:r>
              <w:rPr>
                <w:rFonts w:hint="eastAsia" w:ascii="仿宋" w:hAnsi="仿宋" w:eastAsia="仿宋" w:cs="仿宋"/>
              </w:rPr>
              <w:t>数据统计</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2825">
            <w:pPr>
              <w:pStyle w:val="20"/>
              <w:spacing w:line="260" w:lineRule="exact"/>
              <w:ind w:firstLine="200"/>
              <w:jc w:val="center"/>
              <w:rPr>
                <w:rFonts w:hint="eastAsia" w:ascii="仿宋" w:hAnsi="仿宋" w:eastAsia="仿宋" w:cs="仿宋"/>
              </w:rPr>
            </w:pPr>
            <w:r>
              <w:rPr>
                <w:rFonts w:hint="eastAsia" w:ascii="仿宋" w:hAnsi="仿宋" w:eastAsia="仿宋" w:cs="仿宋"/>
              </w:rPr>
              <w:t>入驻平台数</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EA417">
            <w:pPr>
              <w:pStyle w:val="20"/>
              <w:spacing w:line="260" w:lineRule="exact"/>
              <w:ind w:firstLine="200"/>
              <w:jc w:val="left"/>
              <w:rPr>
                <w:rFonts w:hint="eastAsia" w:ascii="仿宋" w:hAnsi="仿宋" w:eastAsia="仿宋" w:cs="仿宋"/>
              </w:rPr>
            </w:pPr>
            <w:r>
              <w:rPr>
                <w:rFonts w:hint="eastAsia" w:ascii="仿宋" w:hAnsi="仿宋" w:eastAsia="仿宋" w:cs="仿宋"/>
              </w:rPr>
              <w:t>数据统计，按照当前截止时间展示</w:t>
            </w:r>
          </w:p>
        </w:tc>
      </w:tr>
      <w:tr w14:paraId="407654A9">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7BEF">
            <w:pPr>
              <w:pStyle w:val="20"/>
              <w:spacing w:line="260" w:lineRule="exact"/>
              <w:ind w:firstLine="200"/>
              <w:jc w:val="center"/>
              <w:rPr>
                <w:rFonts w:hint="eastAsia" w:ascii="仿宋" w:hAnsi="仿宋" w:eastAsia="仿宋" w:cs="仿宋"/>
              </w:rPr>
            </w:pPr>
            <w:r>
              <w:rPr>
                <w:rFonts w:hint="eastAsia" w:ascii="仿宋" w:hAnsi="仿宋" w:eastAsia="仿宋" w:cs="仿宋"/>
              </w:rPr>
              <w:t>19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AA49">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10E12">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6BB3C">
            <w:pPr>
              <w:pStyle w:val="20"/>
              <w:spacing w:line="260" w:lineRule="exact"/>
              <w:ind w:firstLine="200"/>
              <w:jc w:val="center"/>
              <w:rPr>
                <w:rFonts w:hint="eastAsia" w:ascii="仿宋" w:hAnsi="仿宋" w:eastAsia="仿宋" w:cs="仿宋"/>
              </w:rPr>
            </w:pPr>
            <w:r>
              <w:rPr>
                <w:rFonts w:hint="eastAsia" w:ascii="仿宋" w:hAnsi="仿宋" w:eastAsia="仿宋" w:cs="仿宋"/>
              </w:rPr>
              <w:t>项目申报数</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01EDC">
            <w:pPr>
              <w:pStyle w:val="20"/>
              <w:spacing w:line="260" w:lineRule="exact"/>
              <w:ind w:firstLine="200"/>
              <w:jc w:val="left"/>
              <w:rPr>
                <w:rFonts w:hint="eastAsia" w:ascii="仿宋" w:hAnsi="仿宋" w:eastAsia="仿宋" w:cs="仿宋"/>
              </w:rPr>
            </w:pPr>
          </w:p>
        </w:tc>
      </w:tr>
      <w:tr w14:paraId="3D20D1F5">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FC1B">
            <w:pPr>
              <w:pStyle w:val="20"/>
              <w:spacing w:line="260" w:lineRule="exact"/>
              <w:ind w:firstLine="200"/>
              <w:jc w:val="center"/>
              <w:rPr>
                <w:rFonts w:hint="eastAsia" w:ascii="仿宋" w:hAnsi="仿宋" w:eastAsia="仿宋" w:cs="仿宋"/>
              </w:rPr>
            </w:pPr>
            <w:r>
              <w:rPr>
                <w:rFonts w:hint="eastAsia" w:ascii="仿宋" w:hAnsi="仿宋" w:eastAsia="仿宋" w:cs="仿宋"/>
              </w:rPr>
              <w:t>20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D819">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434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2A88E">
            <w:pPr>
              <w:pStyle w:val="20"/>
              <w:spacing w:line="260" w:lineRule="exact"/>
              <w:ind w:firstLine="200"/>
              <w:jc w:val="center"/>
              <w:rPr>
                <w:rFonts w:hint="eastAsia" w:ascii="仿宋" w:hAnsi="仿宋" w:eastAsia="仿宋" w:cs="仿宋"/>
              </w:rPr>
            </w:pPr>
            <w:r>
              <w:rPr>
                <w:rFonts w:hint="eastAsia" w:ascii="仿宋" w:hAnsi="仿宋" w:eastAsia="仿宋" w:cs="仿宋"/>
              </w:rPr>
              <w:t>获批项目数</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7775E">
            <w:pPr>
              <w:pStyle w:val="20"/>
              <w:spacing w:line="260" w:lineRule="exact"/>
              <w:ind w:firstLine="200"/>
              <w:jc w:val="left"/>
              <w:rPr>
                <w:rFonts w:hint="eastAsia" w:ascii="仿宋" w:hAnsi="仿宋" w:eastAsia="仿宋" w:cs="仿宋"/>
              </w:rPr>
            </w:pPr>
          </w:p>
        </w:tc>
      </w:tr>
      <w:tr w14:paraId="12387B04">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079CD">
            <w:pPr>
              <w:pStyle w:val="20"/>
              <w:spacing w:line="260" w:lineRule="exact"/>
              <w:ind w:firstLine="200"/>
              <w:jc w:val="center"/>
              <w:rPr>
                <w:rFonts w:hint="eastAsia" w:ascii="仿宋" w:hAnsi="仿宋" w:eastAsia="仿宋" w:cs="仿宋"/>
              </w:rPr>
            </w:pPr>
            <w:r>
              <w:rPr>
                <w:rFonts w:hint="eastAsia" w:ascii="仿宋" w:hAnsi="仿宋" w:eastAsia="仿宋" w:cs="仿宋"/>
              </w:rPr>
              <w:t>21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F141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3D744">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1BBE">
            <w:pPr>
              <w:pStyle w:val="20"/>
              <w:spacing w:line="260" w:lineRule="exact"/>
              <w:ind w:firstLine="200"/>
              <w:jc w:val="center"/>
              <w:rPr>
                <w:rFonts w:hint="eastAsia" w:ascii="仿宋" w:hAnsi="仿宋" w:eastAsia="仿宋" w:cs="仿宋"/>
              </w:rPr>
            </w:pPr>
            <w:r>
              <w:rPr>
                <w:rFonts w:hint="eastAsia" w:ascii="仿宋" w:hAnsi="仿宋" w:eastAsia="仿宋" w:cs="仿宋"/>
              </w:rPr>
              <w:t>在研项目数</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FA812">
            <w:pPr>
              <w:pStyle w:val="20"/>
              <w:spacing w:line="260" w:lineRule="exact"/>
              <w:ind w:firstLine="200"/>
              <w:jc w:val="left"/>
              <w:rPr>
                <w:rFonts w:hint="eastAsia" w:ascii="仿宋" w:hAnsi="仿宋" w:eastAsia="仿宋" w:cs="仿宋"/>
              </w:rPr>
            </w:pPr>
          </w:p>
        </w:tc>
      </w:tr>
      <w:tr w14:paraId="5970969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A36F">
            <w:pPr>
              <w:pStyle w:val="20"/>
              <w:spacing w:line="260" w:lineRule="exact"/>
              <w:ind w:firstLine="200"/>
              <w:jc w:val="center"/>
              <w:rPr>
                <w:rFonts w:hint="eastAsia" w:ascii="仿宋" w:hAnsi="仿宋" w:eastAsia="仿宋" w:cs="仿宋"/>
              </w:rPr>
            </w:pPr>
            <w:r>
              <w:rPr>
                <w:rFonts w:hint="eastAsia" w:ascii="仿宋" w:hAnsi="仿宋" w:eastAsia="仿宋" w:cs="仿宋"/>
              </w:rPr>
              <w:t>22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8E656">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6BC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2653">
            <w:pPr>
              <w:pStyle w:val="20"/>
              <w:spacing w:line="260" w:lineRule="exact"/>
              <w:ind w:firstLine="200"/>
              <w:jc w:val="center"/>
              <w:rPr>
                <w:rFonts w:hint="eastAsia" w:ascii="仿宋" w:hAnsi="仿宋" w:eastAsia="仿宋" w:cs="仿宋"/>
              </w:rPr>
            </w:pPr>
            <w:r>
              <w:rPr>
                <w:rFonts w:hint="eastAsia" w:ascii="仿宋" w:hAnsi="仿宋" w:eastAsia="仿宋" w:cs="仿宋"/>
              </w:rPr>
              <w:t>验收项目数</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6A50C">
            <w:pPr>
              <w:pStyle w:val="20"/>
              <w:spacing w:line="260" w:lineRule="exact"/>
              <w:ind w:firstLine="200"/>
              <w:jc w:val="left"/>
              <w:rPr>
                <w:rFonts w:hint="eastAsia" w:ascii="仿宋" w:hAnsi="仿宋" w:eastAsia="仿宋" w:cs="仿宋"/>
              </w:rPr>
            </w:pPr>
          </w:p>
        </w:tc>
      </w:tr>
      <w:tr w14:paraId="65139C40">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95E0F">
            <w:pPr>
              <w:pStyle w:val="20"/>
              <w:spacing w:line="260" w:lineRule="exact"/>
              <w:ind w:firstLine="200"/>
              <w:jc w:val="center"/>
              <w:rPr>
                <w:rFonts w:hint="eastAsia" w:ascii="仿宋" w:hAnsi="仿宋" w:eastAsia="仿宋" w:cs="仿宋"/>
              </w:rPr>
            </w:pPr>
            <w:r>
              <w:rPr>
                <w:rFonts w:hint="eastAsia" w:ascii="仿宋" w:hAnsi="仿宋" w:eastAsia="仿宋" w:cs="仿宋"/>
              </w:rPr>
              <w:t>23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3684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247E">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C66C6">
            <w:pPr>
              <w:pStyle w:val="20"/>
              <w:spacing w:line="260" w:lineRule="exact"/>
              <w:ind w:firstLine="200"/>
              <w:jc w:val="center"/>
              <w:rPr>
                <w:rFonts w:hint="eastAsia" w:ascii="仿宋" w:hAnsi="仿宋" w:eastAsia="仿宋" w:cs="仿宋"/>
              </w:rPr>
            </w:pPr>
            <w:r>
              <w:rPr>
                <w:rFonts w:hint="eastAsia" w:ascii="仿宋" w:hAnsi="仿宋" w:eastAsia="仿宋" w:cs="仿宋"/>
              </w:rPr>
              <w:t>孵化企业数</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60D72">
            <w:pPr>
              <w:pStyle w:val="20"/>
              <w:spacing w:line="260" w:lineRule="exact"/>
              <w:ind w:firstLine="200"/>
              <w:jc w:val="left"/>
              <w:rPr>
                <w:rFonts w:hint="eastAsia" w:ascii="仿宋" w:hAnsi="仿宋" w:eastAsia="仿宋" w:cs="仿宋"/>
              </w:rPr>
            </w:pPr>
          </w:p>
        </w:tc>
      </w:tr>
      <w:tr w14:paraId="28E083C2">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12DF">
            <w:pPr>
              <w:pStyle w:val="20"/>
              <w:spacing w:line="260" w:lineRule="exact"/>
              <w:ind w:firstLine="200"/>
              <w:jc w:val="center"/>
              <w:rPr>
                <w:rFonts w:hint="eastAsia" w:ascii="仿宋" w:hAnsi="仿宋" w:eastAsia="仿宋" w:cs="仿宋"/>
              </w:rPr>
            </w:pPr>
            <w:r>
              <w:rPr>
                <w:rFonts w:hint="eastAsia" w:ascii="仿宋" w:hAnsi="仿宋" w:eastAsia="仿宋" w:cs="仿宋"/>
              </w:rPr>
              <w:t>24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807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17F7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A2DD">
            <w:pPr>
              <w:pStyle w:val="20"/>
              <w:spacing w:line="260" w:lineRule="exact"/>
              <w:ind w:firstLine="200"/>
              <w:jc w:val="center"/>
              <w:rPr>
                <w:rFonts w:hint="eastAsia" w:ascii="仿宋" w:hAnsi="仿宋" w:eastAsia="仿宋" w:cs="仿宋"/>
              </w:rPr>
            </w:pPr>
            <w:r>
              <w:rPr>
                <w:rFonts w:hint="eastAsia" w:ascii="仿宋" w:hAnsi="仿宋" w:eastAsia="仿宋" w:cs="仿宋"/>
              </w:rPr>
              <w:t>研发人员数</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04B15">
            <w:pPr>
              <w:pStyle w:val="20"/>
              <w:spacing w:line="260" w:lineRule="exact"/>
              <w:ind w:firstLine="200"/>
              <w:jc w:val="left"/>
              <w:rPr>
                <w:rFonts w:hint="eastAsia" w:ascii="仿宋" w:hAnsi="仿宋" w:eastAsia="仿宋" w:cs="仿宋"/>
              </w:rPr>
            </w:pPr>
          </w:p>
        </w:tc>
      </w:tr>
      <w:tr w14:paraId="26151FC1">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E874F">
            <w:pPr>
              <w:pStyle w:val="20"/>
              <w:spacing w:line="260" w:lineRule="exact"/>
              <w:ind w:firstLine="200"/>
              <w:jc w:val="center"/>
              <w:rPr>
                <w:rFonts w:hint="eastAsia" w:ascii="仿宋" w:hAnsi="仿宋" w:eastAsia="仿宋" w:cs="仿宋"/>
              </w:rPr>
            </w:pPr>
            <w:r>
              <w:rPr>
                <w:rFonts w:hint="eastAsia" w:ascii="仿宋" w:hAnsi="仿宋" w:eastAsia="仿宋" w:cs="仿宋"/>
              </w:rPr>
              <w:t>25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17117">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8D277">
            <w:pPr>
              <w:pStyle w:val="20"/>
              <w:spacing w:line="260" w:lineRule="exact"/>
              <w:ind w:firstLine="200"/>
              <w:jc w:val="center"/>
              <w:rPr>
                <w:rFonts w:hint="eastAsia" w:ascii="仿宋" w:hAnsi="仿宋" w:eastAsia="仿宋" w:cs="仿宋"/>
              </w:rPr>
            </w:pPr>
            <w:r>
              <w:rPr>
                <w:rFonts w:hint="eastAsia" w:ascii="仿宋" w:hAnsi="仿宋" w:eastAsia="仿宋" w:cs="仿宋"/>
              </w:rPr>
              <w:t>中试地图</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0D2B">
            <w:pPr>
              <w:pStyle w:val="20"/>
              <w:spacing w:line="260" w:lineRule="exact"/>
              <w:ind w:firstLine="200"/>
              <w:jc w:val="center"/>
              <w:rPr>
                <w:rFonts w:hint="eastAsia" w:ascii="仿宋" w:hAnsi="仿宋" w:eastAsia="仿宋" w:cs="仿宋"/>
              </w:rPr>
            </w:pPr>
            <w:r>
              <w:rPr>
                <w:rFonts w:hint="eastAsia" w:ascii="仿宋" w:hAnsi="仿宋" w:eastAsia="仿宋" w:cs="仿宋"/>
              </w:rPr>
              <w:t>平台地图点位</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B9CFE">
            <w:pPr>
              <w:pStyle w:val="20"/>
              <w:spacing w:line="260" w:lineRule="exact"/>
              <w:ind w:firstLine="200"/>
              <w:jc w:val="left"/>
              <w:rPr>
                <w:rFonts w:hint="eastAsia" w:ascii="仿宋" w:hAnsi="仿宋" w:eastAsia="仿宋" w:cs="仿宋"/>
              </w:rPr>
            </w:pPr>
            <w:r>
              <w:rPr>
                <w:rFonts w:hint="eastAsia" w:ascii="仿宋" w:hAnsi="仿宋" w:eastAsia="仿宋" w:cs="仿宋"/>
              </w:rPr>
              <w:t>协同地图进行展示，用户鼠标移动至相关点位，展示该中心的概况信息，报告名称、行业、联系方式等</w:t>
            </w:r>
          </w:p>
        </w:tc>
      </w:tr>
      <w:tr w14:paraId="15B5BE3C">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7D63E">
            <w:pPr>
              <w:pStyle w:val="20"/>
              <w:spacing w:line="260" w:lineRule="exact"/>
              <w:ind w:firstLine="200"/>
              <w:jc w:val="center"/>
              <w:rPr>
                <w:rFonts w:hint="eastAsia" w:ascii="仿宋" w:hAnsi="仿宋" w:eastAsia="仿宋" w:cs="仿宋"/>
              </w:rPr>
            </w:pPr>
            <w:r>
              <w:rPr>
                <w:rFonts w:hint="eastAsia" w:ascii="仿宋" w:hAnsi="仿宋" w:eastAsia="仿宋" w:cs="仿宋"/>
              </w:rPr>
              <w:t>26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678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D59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0A5A">
            <w:pPr>
              <w:pStyle w:val="20"/>
              <w:spacing w:line="260" w:lineRule="exact"/>
              <w:ind w:firstLine="200"/>
              <w:jc w:val="center"/>
              <w:rPr>
                <w:rFonts w:hint="eastAsia" w:ascii="仿宋" w:hAnsi="仿宋" w:eastAsia="仿宋" w:cs="仿宋"/>
              </w:rPr>
            </w:pPr>
            <w:r>
              <w:rPr>
                <w:rFonts w:hint="eastAsia" w:ascii="仿宋" w:hAnsi="仿宋" w:eastAsia="仿宋" w:cs="仿宋"/>
              </w:rPr>
              <w:t>平台概况</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E157">
            <w:pPr>
              <w:pStyle w:val="20"/>
              <w:spacing w:line="260" w:lineRule="exact"/>
              <w:ind w:firstLine="200"/>
              <w:jc w:val="left"/>
              <w:rPr>
                <w:rFonts w:hint="eastAsia" w:ascii="仿宋" w:hAnsi="仿宋" w:eastAsia="仿宋" w:cs="仿宋"/>
              </w:rPr>
            </w:pPr>
          </w:p>
        </w:tc>
      </w:tr>
      <w:tr w14:paraId="654913DB">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9E67E">
            <w:pPr>
              <w:pStyle w:val="20"/>
              <w:spacing w:line="260" w:lineRule="exact"/>
              <w:ind w:firstLine="200"/>
              <w:jc w:val="center"/>
              <w:rPr>
                <w:rFonts w:hint="eastAsia" w:ascii="仿宋" w:hAnsi="仿宋" w:eastAsia="仿宋" w:cs="仿宋"/>
              </w:rPr>
            </w:pPr>
            <w:r>
              <w:rPr>
                <w:rFonts w:hint="eastAsia" w:ascii="仿宋" w:hAnsi="仿宋" w:eastAsia="仿宋" w:cs="仿宋"/>
              </w:rPr>
              <w:t>27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756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D2C0">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737">
            <w:pPr>
              <w:pStyle w:val="20"/>
              <w:spacing w:line="260" w:lineRule="exact"/>
              <w:ind w:firstLine="200"/>
              <w:jc w:val="center"/>
              <w:rPr>
                <w:rFonts w:hint="eastAsia" w:ascii="仿宋" w:hAnsi="仿宋" w:eastAsia="仿宋" w:cs="仿宋"/>
              </w:rPr>
            </w:pPr>
            <w:r>
              <w:rPr>
                <w:rFonts w:hint="eastAsia" w:ascii="仿宋" w:hAnsi="仿宋" w:eastAsia="仿宋" w:cs="仿宋"/>
              </w:rPr>
              <w:t>搜索</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9F76">
            <w:pPr>
              <w:pStyle w:val="20"/>
              <w:spacing w:line="260" w:lineRule="exact"/>
              <w:ind w:firstLine="200"/>
              <w:jc w:val="left"/>
              <w:rPr>
                <w:rFonts w:hint="eastAsia" w:ascii="仿宋" w:hAnsi="仿宋" w:eastAsia="仿宋" w:cs="仿宋"/>
              </w:rPr>
            </w:pPr>
            <w:r>
              <w:rPr>
                <w:rFonts w:hint="eastAsia" w:ascii="仿宋" w:hAnsi="仿宋" w:eastAsia="仿宋" w:cs="仿宋"/>
              </w:rPr>
              <w:t>支持模糊匹配搜索，搜索结果在当前地图界面展示</w:t>
            </w:r>
          </w:p>
        </w:tc>
      </w:tr>
      <w:tr w14:paraId="4C451958">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AB53">
            <w:pPr>
              <w:pStyle w:val="20"/>
              <w:spacing w:line="260" w:lineRule="exact"/>
              <w:ind w:firstLine="200"/>
              <w:jc w:val="center"/>
              <w:rPr>
                <w:rFonts w:hint="eastAsia" w:ascii="仿宋" w:hAnsi="仿宋" w:eastAsia="仿宋" w:cs="仿宋"/>
              </w:rPr>
            </w:pPr>
            <w:r>
              <w:rPr>
                <w:rFonts w:hint="eastAsia" w:ascii="仿宋" w:hAnsi="仿宋" w:eastAsia="仿宋" w:cs="仿宋"/>
              </w:rPr>
              <w:t>28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10A5">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69F83">
            <w:pPr>
              <w:pStyle w:val="20"/>
              <w:spacing w:line="260" w:lineRule="exact"/>
              <w:ind w:firstLine="200"/>
              <w:jc w:val="center"/>
              <w:rPr>
                <w:rFonts w:hint="eastAsia" w:ascii="仿宋" w:hAnsi="仿宋" w:eastAsia="仿宋" w:cs="仿宋"/>
              </w:rPr>
            </w:pPr>
            <w:r>
              <w:rPr>
                <w:rFonts w:hint="eastAsia" w:ascii="仿宋" w:hAnsi="仿宋" w:eastAsia="仿宋" w:cs="仿宋"/>
              </w:rPr>
              <w:t>展示平台</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D9515">
            <w:pPr>
              <w:pStyle w:val="20"/>
              <w:spacing w:line="260" w:lineRule="exact"/>
              <w:ind w:firstLine="200"/>
              <w:jc w:val="center"/>
              <w:rPr>
                <w:rFonts w:hint="eastAsia" w:ascii="仿宋" w:hAnsi="仿宋" w:eastAsia="仿宋" w:cs="仿宋"/>
              </w:rPr>
            </w:pPr>
            <w:r>
              <w:rPr>
                <w:rFonts w:hint="eastAsia" w:ascii="仿宋" w:hAnsi="仿宋" w:eastAsia="仿宋" w:cs="仿宋"/>
              </w:rPr>
              <w:t>合作平台列表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E61DF">
            <w:pPr>
              <w:pStyle w:val="20"/>
              <w:spacing w:line="260" w:lineRule="exact"/>
              <w:ind w:firstLine="200"/>
              <w:jc w:val="left"/>
              <w:rPr>
                <w:rFonts w:hint="eastAsia" w:ascii="仿宋" w:hAnsi="仿宋" w:eastAsia="仿宋" w:cs="仿宋"/>
              </w:rPr>
            </w:pPr>
            <w:r>
              <w:rPr>
                <w:rFonts w:hint="eastAsia" w:ascii="仿宋" w:hAnsi="仿宋" w:eastAsia="仿宋" w:cs="仿宋"/>
              </w:rPr>
              <w:t>展示当前平台的概况信息，包括名称、图片、行业等内容，点击后可查看详情</w:t>
            </w:r>
          </w:p>
        </w:tc>
      </w:tr>
      <w:tr w14:paraId="6F11402F">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A4A1">
            <w:pPr>
              <w:pStyle w:val="20"/>
              <w:spacing w:line="260" w:lineRule="exact"/>
              <w:ind w:firstLine="200"/>
              <w:jc w:val="center"/>
              <w:rPr>
                <w:rFonts w:hint="eastAsia" w:ascii="仿宋" w:hAnsi="仿宋" w:eastAsia="仿宋" w:cs="仿宋"/>
              </w:rPr>
            </w:pPr>
            <w:r>
              <w:rPr>
                <w:rFonts w:hint="eastAsia" w:ascii="仿宋" w:hAnsi="仿宋" w:eastAsia="仿宋" w:cs="仿宋"/>
              </w:rPr>
              <w:t>29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5E54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F16E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E02D">
            <w:pPr>
              <w:pStyle w:val="20"/>
              <w:spacing w:line="260" w:lineRule="exact"/>
              <w:ind w:firstLine="200"/>
              <w:jc w:val="center"/>
              <w:rPr>
                <w:rFonts w:hint="eastAsia" w:ascii="仿宋" w:hAnsi="仿宋" w:eastAsia="仿宋" w:cs="仿宋"/>
              </w:rPr>
            </w:pPr>
            <w:r>
              <w:rPr>
                <w:rFonts w:hint="eastAsia" w:ascii="仿宋" w:hAnsi="仿宋" w:eastAsia="仿宋" w:cs="仿宋"/>
              </w:rPr>
              <w:t>合作概念验证中心列表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59D8">
            <w:pPr>
              <w:pStyle w:val="20"/>
              <w:spacing w:line="260" w:lineRule="exact"/>
              <w:ind w:firstLine="200"/>
              <w:jc w:val="left"/>
              <w:rPr>
                <w:rFonts w:hint="eastAsia" w:ascii="仿宋" w:hAnsi="仿宋" w:eastAsia="仿宋" w:cs="仿宋"/>
              </w:rPr>
            </w:pPr>
            <w:r>
              <w:rPr>
                <w:rFonts w:hint="eastAsia" w:ascii="仿宋" w:hAnsi="仿宋" w:eastAsia="仿宋" w:cs="仿宋"/>
              </w:rPr>
              <w:t>展示当前中心的概况信息，包括名称、图片、行业等内容，点击后可查看详情</w:t>
            </w:r>
          </w:p>
        </w:tc>
      </w:tr>
      <w:tr w14:paraId="7BDA813B">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E12E9">
            <w:pPr>
              <w:pStyle w:val="20"/>
              <w:spacing w:line="260" w:lineRule="exact"/>
              <w:ind w:firstLine="200"/>
              <w:jc w:val="center"/>
              <w:rPr>
                <w:rFonts w:hint="eastAsia" w:ascii="仿宋" w:hAnsi="仿宋" w:eastAsia="仿宋" w:cs="仿宋"/>
              </w:rPr>
            </w:pPr>
            <w:r>
              <w:rPr>
                <w:rFonts w:hint="eastAsia" w:ascii="仿宋" w:hAnsi="仿宋" w:eastAsia="仿宋" w:cs="仿宋"/>
              </w:rPr>
              <w:t>30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754D">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F8137">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A8A28">
            <w:pPr>
              <w:pStyle w:val="20"/>
              <w:spacing w:line="260" w:lineRule="exact"/>
              <w:ind w:firstLine="200"/>
              <w:jc w:val="center"/>
              <w:rPr>
                <w:rFonts w:hint="eastAsia" w:ascii="仿宋" w:hAnsi="仿宋" w:eastAsia="仿宋" w:cs="仿宋"/>
              </w:rPr>
            </w:pPr>
            <w:r>
              <w:rPr>
                <w:rFonts w:hint="eastAsia" w:ascii="仿宋" w:hAnsi="仿宋" w:eastAsia="仿宋" w:cs="仿宋"/>
              </w:rPr>
              <w:t>孵化企业列表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F380">
            <w:pPr>
              <w:pStyle w:val="20"/>
              <w:spacing w:line="260" w:lineRule="exact"/>
              <w:ind w:firstLine="200"/>
              <w:jc w:val="left"/>
              <w:rPr>
                <w:rFonts w:hint="eastAsia" w:ascii="仿宋" w:hAnsi="仿宋" w:eastAsia="仿宋" w:cs="仿宋"/>
              </w:rPr>
            </w:pPr>
            <w:r>
              <w:rPr>
                <w:rFonts w:hint="eastAsia" w:ascii="仿宋" w:hAnsi="仿宋" w:eastAsia="仿宋" w:cs="仿宋"/>
              </w:rPr>
              <w:t>展示孵化企业的概况，包括名称、图片等内容，点击后可查看详情</w:t>
            </w:r>
          </w:p>
        </w:tc>
      </w:tr>
      <w:tr w14:paraId="15FB6640">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BF8E">
            <w:pPr>
              <w:pStyle w:val="20"/>
              <w:spacing w:line="260" w:lineRule="exact"/>
              <w:ind w:firstLine="200"/>
              <w:jc w:val="center"/>
              <w:rPr>
                <w:rFonts w:hint="eastAsia" w:ascii="仿宋" w:hAnsi="仿宋" w:eastAsia="仿宋" w:cs="仿宋"/>
              </w:rPr>
            </w:pPr>
            <w:r>
              <w:rPr>
                <w:rFonts w:hint="eastAsia" w:ascii="仿宋" w:hAnsi="仿宋" w:eastAsia="仿宋" w:cs="仿宋"/>
              </w:rPr>
              <w:t>31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BCB63">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474B1">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3D81E">
            <w:pPr>
              <w:pStyle w:val="20"/>
              <w:spacing w:line="260" w:lineRule="exact"/>
              <w:ind w:firstLine="200"/>
              <w:jc w:val="center"/>
              <w:rPr>
                <w:rFonts w:hint="eastAsia" w:ascii="仿宋" w:hAnsi="仿宋" w:eastAsia="仿宋" w:cs="仿宋"/>
              </w:rPr>
            </w:pPr>
            <w:r>
              <w:rPr>
                <w:rFonts w:hint="eastAsia" w:ascii="仿宋" w:hAnsi="仿宋" w:eastAsia="仿宋" w:cs="仿宋"/>
              </w:rPr>
              <w:t>科技成果列表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41B0">
            <w:pPr>
              <w:pStyle w:val="20"/>
              <w:spacing w:line="260" w:lineRule="exact"/>
              <w:ind w:firstLine="200"/>
              <w:jc w:val="left"/>
              <w:rPr>
                <w:rFonts w:hint="eastAsia" w:ascii="仿宋" w:hAnsi="仿宋" w:eastAsia="仿宋" w:cs="仿宋"/>
              </w:rPr>
            </w:pPr>
            <w:r>
              <w:rPr>
                <w:rFonts w:hint="eastAsia" w:ascii="仿宋" w:hAnsi="仿宋" w:eastAsia="仿宋" w:cs="仿宋"/>
              </w:rPr>
              <w:t>展示孵化项目产出的科技成果列表，包块成果类别、图片等内容，点击后可查看详情</w:t>
            </w:r>
          </w:p>
        </w:tc>
      </w:tr>
      <w:tr w14:paraId="2CA5992E">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5C16">
            <w:pPr>
              <w:pStyle w:val="20"/>
              <w:spacing w:line="260" w:lineRule="exact"/>
              <w:ind w:firstLine="200"/>
              <w:jc w:val="center"/>
              <w:rPr>
                <w:rFonts w:hint="eastAsia" w:ascii="仿宋" w:hAnsi="仿宋" w:eastAsia="仿宋" w:cs="仿宋"/>
              </w:rPr>
            </w:pPr>
            <w:r>
              <w:rPr>
                <w:rFonts w:hint="eastAsia" w:ascii="仿宋" w:hAnsi="仿宋" w:eastAsia="仿宋" w:cs="仿宋"/>
              </w:rPr>
              <w:t>32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3C79">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2C213">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B54F">
            <w:pPr>
              <w:pStyle w:val="20"/>
              <w:spacing w:line="260" w:lineRule="exact"/>
              <w:ind w:firstLine="200"/>
              <w:jc w:val="center"/>
              <w:rPr>
                <w:rFonts w:hint="eastAsia" w:ascii="仿宋" w:hAnsi="仿宋" w:eastAsia="仿宋" w:cs="仿宋"/>
              </w:rPr>
            </w:pPr>
            <w:r>
              <w:rPr>
                <w:rFonts w:hint="eastAsia" w:ascii="仿宋" w:hAnsi="仿宋" w:eastAsia="仿宋" w:cs="仿宋"/>
              </w:rPr>
              <w:t>技术经理人列表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0BDD">
            <w:pPr>
              <w:pStyle w:val="20"/>
              <w:spacing w:line="260" w:lineRule="exact"/>
              <w:ind w:firstLine="200"/>
              <w:jc w:val="left"/>
              <w:rPr>
                <w:rFonts w:hint="eastAsia" w:ascii="仿宋" w:hAnsi="仿宋" w:eastAsia="仿宋" w:cs="仿宋"/>
              </w:rPr>
            </w:pPr>
            <w:r>
              <w:rPr>
                <w:rFonts w:hint="eastAsia" w:ascii="仿宋" w:hAnsi="仿宋" w:eastAsia="仿宋" w:cs="仿宋"/>
              </w:rPr>
              <w:t>展示培养的技术经理人概况，包括专业方向等</w:t>
            </w:r>
          </w:p>
        </w:tc>
      </w:tr>
      <w:tr w14:paraId="46D958E2">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71C9A">
            <w:pPr>
              <w:pStyle w:val="20"/>
              <w:spacing w:line="260" w:lineRule="exact"/>
              <w:ind w:firstLine="200"/>
              <w:jc w:val="center"/>
              <w:rPr>
                <w:rFonts w:hint="eastAsia" w:ascii="仿宋" w:hAnsi="仿宋" w:eastAsia="仿宋" w:cs="仿宋"/>
              </w:rPr>
            </w:pPr>
            <w:r>
              <w:rPr>
                <w:rFonts w:hint="eastAsia" w:ascii="仿宋" w:hAnsi="仿宋" w:eastAsia="仿宋" w:cs="仿宋"/>
              </w:rPr>
              <w:t>33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A460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C1ECA">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C602">
            <w:pPr>
              <w:pStyle w:val="20"/>
              <w:spacing w:line="260" w:lineRule="exact"/>
              <w:ind w:firstLine="200"/>
              <w:jc w:val="center"/>
              <w:rPr>
                <w:rFonts w:hint="eastAsia" w:ascii="仿宋" w:hAnsi="仿宋" w:eastAsia="仿宋" w:cs="仿宋"/>
              </w:rPr>
            </w:pPr>
            <w:r>
              <w:rPr>
                <w:rFonts w:hint="eastAsia" w:ascii="仿宋" w:hAnsi="仿宋" w:eastAsia="仿宋" w:cs="仿宋"/>
              </w:rPr>
              <w:t>快速入驻</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95A8">
            <w:pPr>
              <w:pStyle w:val="20"/>
              <w:spacing w:line="260" w:lineRule="exact"/>
              <w:ind w:firstLine="200"/>
              <w:jc w:val="left"/>
              <w:rPr>
                <w:rFonts w:hint="eastAsia" w:ascii="仿宋" w:hAnsi="仿宋" w:eastAsia="仿宋" w:cs="仿宋"/>
              </w:rPr>
            </w:pPr>
            <w:r>
              <w:rPr>
                <w:rFonts w:hint="eastAsia" w:ascii="仿宋" w:hAnsi="仿宋" w:eastAsia="仿宋" w:cs="仿宋"/>
              </w:rPr>
              <w:t>快速入驻通道，点击后用户即可进行平台、中心的申报界面</w:t>
            </w:r>
          </w:p>
        </w:tc>
      </w:tr>
      <w:tr w14:paraId="33D383A2">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441F3">
            <w:pPr>
              <w:pStyle w:val="20"/>
              <w:spacing w:line="260" w:lineRule="exact"/>
              <w:ind w:firstLine="200"/>
              <w:jc w:val="center"/>
              <w:rPr>
                <w:rFonts w:hint="eastAsia" w:ascii="仿宋" w:hAnsi="仿宋" w:eastAsia="仿宋" w:cs="仿宋"/>
              </w:rPr>
            </w:pPr>
            <w:r>
              <w:rPr>
                <w:rFonts w:hint="eastAsia" w:ascii="仿宋" w:hAnsi="仿宋" w:eastAsia="仿宋" w:cs="仿宋"/>
              </w:rPr>
              <w:t>34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D18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84FC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84F6">
            <w:pPr>
              <w:pStyle w:val="20"/>
              <w:spacing w:line="260" w:lineRule="exact"/>
              <w:ind w:firstLine="200"/>
              <w:jc w:val="center"/>
              <w:rPr>
                <w:rFonts w:hint="eastAsia" w:ascii="仿宋" w:hAnsi="仿宋" w:eastAsia="仿宋" w:cs="仿宋"/>
              </w:rPr>
            </w:pPr>
            <w:r>
              <w:rPr>
                <w:rFonts w:hint="eastAsia" w:ascii="仿宋" w:hAnsi="仿宋" w:eastAsia="仿宋" w:cs="仿宋"/>
              </w:rPr>
              <w:t>查看更多</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091">
            <w:pPr>
              <w:pStyle w:val="20"/>
              <w:spacing w:line="260" w:lineRule="exact"/>
              <w:ind w:firstLine="200"/>
              <w:jc w:val="left"/>
              <w:rPr>
                <w:rFonts w:hint="eastAsia" w:ascii="仿宋" w:hAnsi="仿宋" w:eastAsia="仿宋" w:cs="仿宋"/>
              </w:rPr>
            </w:pPr>
            <w:r>
              <w:rPr>
                <w:rFonts w:hint="eastAsia" w:ascii="仿宋" w:hAnsi="仿宋" w:eastAsia="仿宋" w:cs="仿宋"/>
              </w:rPr>
              <w:t>点击后进入平台管理（前端）界面，该页面为所有子平台列表界面</w:t>
            </w:r>
          </w:p>
        </w:tc>
      </w:tr>
      <w:tr w14:paraId="39F2B3A5">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CD37">
            <w:pPr>
              <w:pStyle w:val="20"/>
              <w:spacing w:line="260" w:lineRule="exact"/>
              <w:ind w:firstLine="200"/>
              <w:jc w:val="center"/>
              <w:rPr>
                <w:rFonts w:hint="eastAsia" w:ascii="仿宋" w:hAnsi="仿宋" w:eastAsia="仿宋" w:cs="仿宋"/>
              </w:rPr>
            </w:pPr>
            <w:r>
              <w:rPr>
                <w:rFonts w:hint="eastAsia" w:ascii="仿宋" w:hAnsi="仿宋" w:eastAsia="仿宋" w:cs="仿宋"/>
              </w:rPr>
              <w:t>35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2E99D">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7ADAA">
            <w:pPr>
              <w:pStyle w:val="20"/>
              <w:spacing w:line="260" w:lineRule="exact"/>
              <w:ind w:firstLine="200"/>
              <w:jc w:val="center"/>
              <w:rPr>
                <w:rFonts w:hint="eastAsia" w:ascii="仿宋" w:hAnsi="仿宋" w:eastAsia="仿宋" w:cs="仿宋"/>
              </w:rPr>
            </w:pPr>
            <w:r>
              <w:rPr>
                <w:rFonts w:hint="eastAsia" w:ascii="仿宋" w:hAnsi="仿宋" w:eastAsia="仿宋" w:cs="仿宋"/>
              </w:rPr>
              <w:t>登录/注册</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2B38">
            <w:pPr>
              <w:pStyle w:val="20"/>
              <w:spacing w:line="260" w:lineRule="exact"/>
              <w:ind w:firstLine="200"/>
              <w:jc w:val="center"/>
              <w:rPr>
                <w:rFonts w:hint="eastAsia" w:ascii="仿宋" w:hAnsi="仿宋" w:eastAsia="仿宋" w:cs="仿宋"/>
              </w:rPr>
            </w:pPr>
            <w:r>
              <w:rPr>
                <w:rFonts w:hint="eastAsia" w:ascii="仿宋" w:hAnsi="仿宋" w:eastAsia="仿宋" w:cs="仿宋"/>
              </w:rPr>
              <w:t>个人注册</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574A">
            <w:pPr>
              <w:pStyle w:val="20"/>
              <w:spacing w:line="260" w:lineRule="exact"/>
              <w:ind w:firstLine="200"/>
              <w:jc w:val="left"/>
              <w:rPr>
                <w:rFonts w:hint="eastAsia" w:ascii="仿宋" w:hAnsi="仿宋" w:eastAsia="仿宋" w:cs="仿宋"/>
              </w:rPr>
            </w:pPr>
            <w:r>
              <w:rPr>
                <w:rFonts w:hint="eastAsia" w:ascii="仿宋" w:hAnsi="仿宋" w:eastAsia="仿宋" w:cs="仿宋"/>
              </w:rPr>
              <w:t>个人手机号+验证码注册（实名认证）。个人注册并完善资料后，需通过单位推荐及管理员审核。</w:t>
            </w:r>
          </w:p>
        </w:tc>
      </w:tr>
      <w:tr w14:paraId="1812ABDE">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8227">
            <w:pPr>
              <w:pStyle w:val="20"/>
              <w:spacing w:line="260" w:lineRule="exact"/>
              <w:ind w:firstLine="200"/>
              <w:jc w:val="center"/>
              <w:rPr>
                <w:rFonts w:hint="eastAsia" w:ascii="仿宋" w:hAnsi="仿宋" w:eastAsia="仿宋" w:cs="仿宋"/>
              </w:rPr>
            </w:pPr>
            <w:r>
              <w:rPr>
                <w:rFonts w:hint="eastAsia" w:ascii="仿宋" w:hAnsi="仿宋" w:eastAsia="仿宋" w:cs="仿宋"/>
              </w:rPr>
              <w:t>36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72AF">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4DEC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C4FE">
            <w:pPr>
              <w:pStyle w:val="20"/>
              <w:spacing w:line="260" w:lineRule="exact"/>
              <w:ind w:firstLine="200"/>
              <w:jc w:val="center"/>
              <w:rPr>
                <w:rFonts w:hint="eastAsia" w:ascii="仿宋" w:hAnsi="仿宋" w:eastAsia="仿宋" w:cs="仿宋"/>
              </w:rPr>
            </w:pPr>
            <w:r>
              <w:rPr>
                <w:rFonts w:hint="eastAsia" w:ascii="仿宋" w:hAnsi="仿宋" w:eastAsia="仿宋" w:cs="仿宋"/>
              </w:rPr>
              <w:t>企业/团体注册</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32EE">
            <w:pPr>
              <w:pStyle w:val="20"/>
              <w:spacing w:line="260" w:lineRule="exact"/>
              <w:ind w:firstLine="200"/>
              <w:jc w:val="left"/>
              <w:rPr>
                <w:rFonts w:hint="eastAsia" w:ascii="仿宋" w:hAnsi="仿宋" w:eastAsia="仿宋" w:cs="仿宋"/>
              </w:rPr>
            </w:pPr>
            <w:r>
              <w:rPr>
                <w:rFonts w:hint="eastAsia" w:ascii="仿宋" w:hAnsi="仿宋" w:eastAsia="仿宋" w:cs="仿宋"/>
              </w:rPr>
              <w:t>手机号+验证码注册（企业四要素认证+上传加盖公章的企业授权说明书）</w:t>
            </w:r>
          </w:p>
        </w:tc>
      </w:tr>
      <w:tr w14:paraId="64B3EA6A">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B65A4">
            <w:pPr>
              <w:pStyle w:val="20"/>
              <w:spacing w:line="260" w:lineRule="exact"/>
              <w:ind w:firstLine="200"/>
              <w:jc w:val="center"/>
              <w:rPr>
                <w:rFonts w:hint="eastAsia" w:ascii="仿宋" w:hAnsi="仿宋" w:eastAsia="仿宋" w:cs="仿宋"/>
              </w:rPr>
            </w:pPr>
            <w:r>
              <w:rPr>
                <w:rFonts w:hint="eastAsia" w:ascii="仿宋" w:hAnsi="仿宋" w:eastAsia="仿宋" w:cs="仿宋"/>
              </w:rPr>
              <w:t>37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87EF">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B9C37">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0CAD">
            <w:pPr>
              <w:pStyle w:val="20"/>
              <w:spacing w:line="260" w:lineRule="exact"/>
              <w:ind w:firstLine="200"/>
              <w:jc w:val="center"/>
              <w:rPr>
                <w:rFonts w:hint="eastAsia" w:ascii="仿宋" w:hAnsi="仿宋" w:eastAsia="仿宋" w:cs="仿宋"/>
              </w:rPr>
            </w:pPr>
            <w:r>
              <w:rPr>
                <w:rFonts w:hint="eastAsia" w:ascii="仿宋" w:hAnsi="仿宋" w:eastAsia="仿宋" w:cs="仿宋"/>
              </w:rPr>
              <w:t>专家注册</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1C2B">
            <w:pPr>
              <w:pStyle w:val="20"/>
              <w:spacing w:line="260" w:lineRule="exact"/>
              <w:ind w:firstLine="200"/>
              <w:jc w:val="left"/>
              <w:rPr>
                <w:rFonts w:hint="eastAsia" w:ascii="仿宋" w:hAnsi="仿宋" w:eastAsia="仿宋" w:cs="仿宋"/>
              </w:rPr>
            </w:pPr>
            <w:r>
              <w:rPr>
                <w:rFonts w:hint="eastAsia" w:ascii="仿宋" w:hAnsi="仿宋" w:eastAsia="仿宋" w:cs="仿宋"/>
              </w:rPr>
              <w:t>专家注册账号后，需上传学历、职称、资质等文件。专家资料完善后需上报并通过工作单位及管理员审核。</w:t>
            </w:r>
          </w:p>
        </w:tc>
      </w:tr>
      <w:tr w14:paraId="0CC45BC6">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F45A0">
            <w:pPr>
              <w:pStyle w:val="20"/>
              <w:spacing w:line="260" w:lineRule="exact"/>
              <w:ind w:firstLine="200"/>
              <w:jc w:val="center"/>
              <w:rPr>
                <w:rFonts w:hint="eastAsia" w:ascii="仿宋" w:hAnsi="仿宋" w:eastAsia="仿宋" w:cs="仿宋"/>
              </w:rPr>
            </w:pPr>
            <w:r>
              <w:rPr>
                <w:rFonts w:hint="eastAsia" w:ascii="仿宋" w:hAnsi="仿宋" w:eastAsia="仿宋" w:cs="仿宋"/>
              </w:rPr>
              <w:t>38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B25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92767">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1A46">
            <w:pPr>
              <w:pStyle w:val="20"/>
              <w:spacing w:line="260" w:lineRule="exact"/>
              <w:ind w:firstLine="200"/>
              <w:jc w:val="center"/>
              <w:rPr>
                <w:rFonts w:hint="eastAsia" w:ascii="仿宋" w:hAnsi="仿宋" w:eastAsia="仿宋" w:cs="仿宋"/>
              </w:rPr>
            </w:pPr>
            <w:r>
              <w:rPr>
                <w:rFonts w:hint="eastAsia" w:ascii="仿宋" w:hAnsi="仿宋" w:eastAsia="仿宋" w:cs="仿宋"/>
              </w:rPr>
              <w:t>个人登录</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4C9CA">
            <w:pPr>
              <w:pStyle w:val="20"/>
              <w:spacing w:line="260" w:lineRule="exact"/>
              <w:ind w:firstLine="200"/>
              <w:jc w:val="left"/>
              <w:rPr>
                <w:rFonts w:hint="eastAsia" w:ascii="仿宋" w:hAnsi="仿宋" w:eastAsia="仿宋" w:cs="仿宋"/>
              </w:rPr>
            </w:pPr>
            <w:r>
              <w:rPr>
                <w:rFonts w:hint="eastAsia" w:ascii="仿宋" w:hAnsi="仿宋" w:eastAsia="仿宋" w:cs="仿宋"/>
              </w:rPr>
              <w:t>手机号+验证码；账号密码登录</w:t>
            </w:r>
          </w:p>
        </w:tc>
      </w:tr>
      <w:tr w14:paraId="7C4993A9">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C9D59">
            <w:pPr>
              <w:pStyle w:val="20"/>
              <w:spacing w:line="260" w:lineRule="exact"/>
              <w:ind w:firstLine="200"/>
              <w:jc w:val="center"/>
              <w:rPr>
                <w:rFonts w:hint="eastAsia" w:ascii="仿宋" w:hAnsi="仿宋" w:eastAsia="仿宋" w:cs="仿宋"/>
              </w:rPr>
            </w:pPr>
            <w:r>
              <w:rPr>
                <w:rFonts w:hint="eastAsia" w:ascii="仿宋" w:hAnsi="仿宋" w:eastAsia="仿宋" w:cs="仿宋"/>
              </w:rPr>
              <w:t>39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3CB6">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4BB0">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619B">
            <w:pPr>
              <w:pStyle w:val="20"/>
              <w:spacing w:line="260" w:lineRule="exact"/>
              <w:ind w:firstLine="200"/>
              <w:jc w:val="center"/>
              <w:rPr>
                <w:rFonts w:hint="eastAsia" w:ascii="仿宋" w:hAnsi="仿宋" w:eastAsia="仿宋" w:cs="仿宋"/>
              </w:rPr>
            </w:pPr>
            <w:r>
              <w:rPr>
                <w:rFonts w:hint="eastAsia" w:ascii="仿宋" w:hAnsi="仿宋" w:eastAsia="仿宋" w:cs="仿宋"/>
              </w:rPr>
              <w:t>企业/团体登录</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D20FF">
            <w:pPr>
              <w:pStyle w:val="20"/>
              <w:spacing w:line="260" w:lineRule="exact"/>
              <w:ind w:firstLine="200"/>
              <w:jc w:val="left"/>
              <w:rPr>
                <w:rFonts w:hint="eastAsia" w:ascii="仿宋" w:hAnsi="仿宋" w:eastAsia="仿宋" w:cs="仿宋"/>
              </w:rPr>
            </w:pPr>
            <w:r>
              <w:rPr>
                <w:rFonts w:hint="eastAsia" w:ascii="仿宋" w:hAnsi="仿宋" w:eastAsia="仿宋" w:cs="仿宋"/>
              </w:rPr>
              <w:t>手机号+验证码；账号密码登录</w:t>
            </w:r>
          </w:p>
        </w:tc>
      </w:tr>
      <w:tr w14:paraId="4B7E1E32">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BEE0">
            <w:pPr>
              <w:pStyle w:val="20"/>
              <w:spacing w:line="260" w:lineRule="exact"/>
              <w:ind w:firstLine="200"/>
              <w:jc w:val="center"/>
              <w:rPr>
                <w:rFonts w:hint="eastAsia" w:ascii="仿宋" w:hAnsi="仿宋" w:eastAsia="仿宋" w:cs="仿宋"/>
              </w:rPr>
            </w:pPr>
            <w:r>
              <w:rPr>
                <w:rFonts w:hint="eastAsia" w:ascii="仿宋" w:hAnsi="仿宋" w:eastAsia="仿宋" w:cs="仿宋"/>
              </w:rPr>
              <w:t>40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C36D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7F50E">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D7C2F">
            <w:pPr>
              <w:pStyle w:val="20"/>
              <w:spacing w:line="260" w:lineRule="exact"/>
              <w:ind w:firstLine="200"/>
              <w:jc w:val="center"/>
              <w:rPr>
                <w:rFonts w:hint="eastAsia" w:ascii="仿宋" w:hAnsi="仿宋" w:eastAsia="仿宋" w:cs="仿宋"/>
              </w:rPr>
            </w:pPr>
            <w:r>
              <w:rPr>
                <w:rFonts w:hint="eastAsia" w:ascii="仿宋" w:hAnsi="仿宋" w:eastAsia="仿宋" w:cs="仿宋"/>
              </w:rPr>
              <w:t>用户中心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E08DE">
            <w:pPr>
              <w:pStyle w:val="20"/>
              <w:spacing w:line="260" w:lineRule="exact"/>
              <w:ind w:firstLine="200"/>
              <w:jc w:val="left"/>
              <w:rPr>
                <w:rFonts w:hint="eastAsia" w:ascii="仿宋" w:hAnsi="仿宋" w:eastAsia="仿宋" w:cs="仿宋"/>
              </w:rPr>
            </w:pPr>
            <w:r>
              <w:rPr>
                <w:rFonts w:hint="eastAsia" w:ascii="仿宋" w:hAnsi="仿宋" w:eastAsia="仿宋" w:cs="仿宋"/>
              </w:rPr>
              <w:t>个人信息：支持个人信息的编辑与修改</w:t>
            </w:r>
          </w:p>
        </w:tc>
      </w:tr>
      <w:tr w14:paraId="7F723950">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BB20">
            <w:pPr>
              <w:pStyle w:val="20"/>
              <w:spacing w:line="260" w:lineRule="exact"/>
              <w:ind w:firstLine="200"/>
              <w:jc w:val="center"/>
              <w:rPr>
                <w:rFonts w:hint="eastAsia" w:ascii="仿宋" w:hAnsi="仿宋" w:eastAsia="仿宋" w:cs="仿宋"/>
              </w:rPr>
            </w:pPr>
            <w:r>
              <w:rPr>
                <w:rFonts w:hint="eastAsia" w:ascii="仿宋" w:hAnsi="仿宋" w:eastAsia="仿宋" w:cs="仿宋"/>
              </w:rPr>
              <w:t>41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537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168E5">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D0BAB">
            <w:pPr>
              <w:pStyle w:val="20"/>
              <w:spacing w:line="260" w:lineRule="exact"/>
              <w:ind w:firstLine="200"/>
              <w:jc w:val="center"/>
              <w:rPr>
                <w:rFonts w:hint="eastAsia" w:ascii="仿宋" w:hAnsi="仿宋" w:eastAsia="仿宋" w:cs="仿宋"/>
              </w:rPr>
            </w:pPr>
            <w:r>
              <w:rPr>
                <w:rFonts w:hint="eastAsia" w:ascii="仿宋" w:hAnsi="仿宋" w:eastAsia="仿宋" w:cs="仿宋"/>
              </w:rPr>
              <w:t>修改密码</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046E">
            <w:pPr>
              <w:pStyle w:val="20"/>
              <w:spacing w:line="260" w:lineRule="exact"/>
              <w:ind w:firstLine="200"/>
              <w:jc w:val="left"/>
              <w:rPr>
                <w:rFonts w:hint="eastAsia" w:ascii="仿宋" w:hAnsi="仿宋" w:eastAsia="仿宋" w:cs="仿宋"/>
              </w:rPr>
            </w:pPr>
            <w:r>
              <w:rPr>
                <w:rFonts w:hint="eastAsia" w:ascii="仿宋" w:hAnsi="仿宋" w:eastAsia="仿宋" w:cs="仿宋"/>
              </w:rPr>
              <w:t>支持手机验证码修改密码</w:t>
            </w:r>
          </w:p>
        </w:tc>
      </w:tr>
      <w:tr w14:paraId="115B643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60A4">
            <w:pPr>
              <w:pStyle w:val="20"/>
              <w:spacing w:line="260" w:lineRule="exact"/>
              <w:ind w:firstLine="200"/>
              <w:jc w:val="center"/>
              <w:rPr>
                <w:rFonts w:hint="eastAsia" w:ascii="仿宋" w:hAnsi="仿宋" w:eastAsia="仿宋" w:cs="仿宋"/>
              </w:rPr>
            </w:pPr>
            <w:r>
              <w:rPr>
                <w:rFonts w:hint="eastAsia" w:ascii="仿宋" w:hAnsi="仿宋" w:eastAsia="仿宋" w:cs="仿宋"/>
              </w:rPr>
              <w:t>42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4AF9">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AD0B">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9D6CC">
            <w:pPr>
              <w:pStyle w:val="20"/>
              <w:spacing w:line="260" w:lineRule="exact"/>
              <w:ind w:firstLine="200"/>
              <w:jc w:val="center"/>
              <w:rPr>
                <w:rFonts w:hint="eastAsia" w:ascii="仿宋" w:hAnsi="仿宋" w:eastAsia="仿宋" w:cs="仿宋"/>
              </w:rPr>
            </w:pPr>
            <w:r>
              <w:rPr>
                <w:rFonts w:hint="eastAsia" w:ascii="仿宋" w:hAnsi="仿宋" w:eastAsia="仿宋" w:cs="仿宋"/>
              </w:rPr>
              <w:t>修改手机号</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824B">
            <w:pPr>
              <w:pStyle w:val="20"/>
              <w:spacing w:line="260" w:lineRule="exact"/>
              <w:ind w:firstLine="200"/>
              <w:jc w:val="left"/>
              <w:rPr>
                <w:rFonts w:hint="eastAsia" w:ascii="仿宋" w:hAnsi="仿宋" w:eastAsia="仿宋" w:cs="仿宋"/>
              </w:rPr>
            </w:pPr>
            <w:r>
              <w:rPr>
                <w:rFonts w:hint="eastAsia" w:ascii="仿宋" w:hAnsi="仿宋" w:eastAsia="仿宋" w:cs="仿宋"/>
              </w:rPr>
              <w:t>支持更换手机号码</w:t>
            </w:r>
          </w:p>
        </w:tc>
      </w:tr>
      <w:tr w14:paraId="28E1D652">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AA55">
            <w:pPr>
              <w:pStyle w:val="20"/>
              <w:spacing w:line="260" w:lineRule="exact"/>
              <w:ind w:firstLine="200"/>
              <w:jc w:val="center"/>
              <w:rPr>
                <w:rFonts w:hint="eastAsia" w:ascii="仿宋" w:hAnsi="仿宋" w:eastAsia="仿宋" w:cs="仿宋"/>
              </w:rPr>
            </w:pPr>
            <w:r>
              <w:rPr>
                <w:rFonts w:hint="eastAsia" w:ascii="仿宋" w:hAnsi="仿宋" w:eastAsia="仿宋" w:cs="仿宋"/>
              </w:rPr>
              <w:t>43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7397B">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C97A">
            <w:pPr>
              <w:pStyle w:val="20"/>
              <w:spacing w:line="260" w:lineRule="exact"/>
              <w:ind w:firstLine="200"/>
              <w:jc w:val="center"/>
              <w:rPr>
                <w:rFonts w:hint="eastAsia" w:ascii="仿宋" w:hAnsi="仿宋" w:eastAsia="仿宋" w:cs="仿宋"/>
              </w:rPr>
            </w:pPr>
            <w:r>
              <w:rPr>
                <w:rFonts w:hint="eastAsia" w:ascii="仿宋" w:hAnsi="仿宋" w:eastAsia="仿宋" w:cs="仿宋"/>
              </w:rPr>
              <w:t>帮助中心</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24D63">
            <w:pPr>
              <w:pStyle w:val="20"/>
              <w:spacing w:line="260" w:lineRule="exact"/>
              <w:ind w:firstLine="200"/>
              <w:jc w:val="center"/>
              <w:rPr>
                <w:rFonts w:hint="eastAsia" w:ascii="仿宋" w:hAnsi="仿宋" w:eastAsia="仿宋" w:cs="仿宋"/>
              </w:rPr>
            </w:pPr>
            <w:r>
              <w:rPr>
                <w:rFonts w:hint="eastAsia" w:ascii="仿宋" w:hAnsi="仿宋" w:eastAsia="仿宋" w:cs="仿宋"/>
              </w:rPr>
              <w:t>帮助中心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A524">
            <w:pPr>
              <w:pStyle w:val="20"/>
              <w:spacing w:line="260" w:lineRule="exact"/>
              <w:ind w:firstLine="200"/>
              <w:jc w:val="left"/>
              <w:rPr>
                <w:rFonts w:hint="eastAsia" w:ascii="仿宋" w:hAnsi="仿宋" w:eastAsia="仿宋" w:cs="仿宋"/>
              </w:rPr>
            </w:pPr>
            <w:r>
              <w:rPr>
                <w:rFonts w:hint="eastAsia" w:ascii="仿宋" w:hAnsi="仿宋" w:eastAsia="仿宋" w:cs="仿宋"/>
              </w:rPr>
              <w:t>页面右侧漂浮展示，点击后将进入帮助中心界面</w:t>
            </w:r>
          </w:p>
        </w:tc>
      </w:tr>
      <w:tr w14:paraId="79B9BE17">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0B1BF">
            <w:pPr>
              <w:pStyle w:val="20"/>
              <w:spacing w:line="260" w:lineRule="exact"/>
              <w:ind w:firstLine="200"/>
              <w:jc w:val="center"/>
              <w:rPr>
                <w:rFonts w:hint="eastAsia" w:ascii="仿宋" w:hAnsi="仿宋" w:eastAsia="仿宋" w:cs="仿宋"/>
              </w:rPr>
            </w:pPr>
            <w:r>
              <w:rPr>
                <w:rFonts w:hint="eastAsia" w:ascii="仿宋" w:hAnsi="仿宋" w:eastAsia="仿宋" w:cs="仿宋"/>
              </w:rPr>
              <w:t>44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27250">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05930">
            <w:pPr>
              <w:pStyle w:val="20"/>
              <w:spacing w:line="260" w:lineRule="exact"/>
              <w:ind w:firstLine="200"/>
              <w:jc w:val="center"/>
              <w:rPr>
                <w:rFonts w:hint="eastAsia" w:ascii="仿宋" w:hAnsi="仿宋" w:eastAsia="仿宋" w:cs="仿宋"/>
              </w:rPr>
            </w:pPr>
            <w:r>
              <w:rPr>
                <w:rFonts w:hint="eastAsia" w:ascii="仿宋" w:hAnsi="仿宋" w:eastAsia="仿宋" w:cs="仿宋"/>
              </w:rPr>
              <w:t>投诉建议</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5B5F">
            <w:pPr>
              <w:pStyle w:val="20"/>
              <w:spacing w:line="260" w:lineRule="exact"/>
              <w:ind w:firstLine="200"/>
              <w:jc w:val="center"/>
              <w:rPr>
                <w:rFonts w:hint="eastAsia" w:ascii="仿宋" w:hAnsi="仿宋" w:eastAsia="仿宋" w:cs="仿宋"/>
              </w:rPr>
            </w:pPr>
            <w:r>
              <w:rPr>
                <w:rFonts w:hint="eastAsia" w:ascii="仿宋" w:hAnsi="仿宋" w:eastAsia="仿宋" w:cs="仿宋"/>
              </w:rPr>
              <w:t>投诉建议</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09A71">
            <w:pPr>
              <w:pStyle w:val="20"/>
              <w:spacing w:line="260" w:lineRule="exact"/>
              <w:ind w:firstLine="200"/>
              <w:jc w:val="left"/>
              <w:rPr>
                <w:rFonts w:hint="eastAsia" w:ascii="仿宋" w:hAnsi="仿宋" w:eastAsia="仿宋" w:cs="仿宋"/>
              </w:rPr>
            </w:pPr>
            <w:r>
              <w:rPr>
                <w:rFonts w:hint="eastAsia" w:ascii="仿宋" w:hAnsi="仿宋" w:eastAsia="仿宋" w:cs="仿宋"/>
              </w:rPr>
              <w:t>页面右侧漂浮展示，点击后进入投诉建议界面，管理员在后台可查看具体投诉建议，并支持通过站内信的方式进行回复</w:t>
            </w:r>
          </w:p>
        </w:tc>
      </w:tr>
      <w:tr w14:paraId="53DAD9F4">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0C2C7">
            <w:pPr>
              <w:pStyle w:val="20"/>
              <w:spacing w:line="260" w:lineRule="exact"/>
              <w:ind w:firstLine="200"/>
              <w:jc w:val="center"/>
              <w:rPr>
                <w:rFonts w:hint="eastAsia" w:ascii="仿宋" w:hAnsi="仿宋" w:eastAsia="仿宋" w:cs="仿宋"/>
              </w:rPr>
            </w:pPr>
            <w:r>
              <w:rPr>
                <w:rFonts w:hint="eastAsia" w:ascii="仿宋" w:hAnsi="仿宋" w:eastAsia="仿宋" w:cs="仿宋"/>
              </w:rPr>
              <w:t>45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AB715">
            <w:pPr>
              <w:pStyle w:val="20"/>
              <w:spacing w:line="260" w:lineRule="exact"/>
              <w:jc w:val="center"/>
              <w:rPr>
                <w:rFonts w:hint="eastAsia" w:ascii="仿宋" w:hAnsi="仿宋" w:eastAsia="仿宋" w:cs="仿宋"/>
              </w:rPr>
            </w:pPr>
            <w:r>
              <w:rPr>
                <w:rFonts w:hint="eastAsia" w:ascii="仿宋" w:hAnsi="仿宋" w:eastAsia="仿宋" w:cs="仿宋"/>
              </w:rPr>
              <w:t>业务管理系统</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661D">
            <w:pPr>
              <w:pStyle w:val="20"/>
              <w:spacing w:line="260" w:lineRule="exact"/>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N</w:t>
            </w:r>
            <w:r>
              <w:rPr>
                <w:rFonts w:hint="eastAsia" w:ascii="仿宋" w:hAnsi="仿宋" w:eastAsia="仿宋" w:cs="仿宋"/>
                <w:lang w:eastAsia="zh-CN"/>
              </w:rPr>
              <w:t>”</w:t>
            </w:r>
            <w:r>
              <w:rPr>
                <w:rFonts w:hint="eastAsia" w:ascii="仿宋" w:hAnsi="仿宋" w:eastAsia="仿宋" w:cs="仿宋"/>
              </w:rPr>
              <w:t>平台申报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0122">
            <w:pPr>
              <w:pStyle w:val="20"/>
              <w:spacing w:line="260" w:lineRule="exact"/>
              <w:ind w:firstLine="200"/>
              <w:jc w:val="center"/>
              <w:rPr>
                <w:rFonts w:hint="eastAsia" w:ascii="仿宋" w:hAnsi="仿宋" w:eastAsia="仿宋" w:cs="仿宋"/>
              </w:rPr>
            </w:pPr>
            <w:r>
              <w:rPr>
                <w:rFonts w:hint="eastAsia" w:ascii="仿宋" w:hAnsi="仿宋" w:eastAsia="仿宋" w:cs="仿宋"/>
              </w:rPr>
              <w:t>申报说明查看</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5B43">
            <w:pPr>
              <w:pStyle w:val="20"/>
              <w:spacing w:line="260" w:lineRule="exact"/>
              <w:ind w:firstLine="200"/>
              <w:jc w:val="left"/>
              <w:rPr>
                <w:rFonts w:hint="eastAsia" w:ascii="仿宋" w:hAnsi="仿宋" w:eastAsia="仿宋" w:cs="仿宋"/>
              </w:rPr>
            </w:pPr>
            <w:r>
              <w:rPr>
                <w:rFonts w:hint="eastAsia" w:ascii="仿宋" w:hAnsi="仿宋" w:eastAsia="仿宋" w:cs="仿宋"/>
              </w:rPr>
              <w:t>查看申报说明（申报条件、申报文件、申报流程、申报说明），相关申报文件支持下载，相关申报说明需要后台进行配置上传。</w:t>
            </w:r>
          </w:p>
        </w:tc>
      </w:tr>
      <w:tr w14:paraId="2B5C39E9">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28C38">
            <w:pPr>
              <w:pStyle w:val="20"/>
              <w:spacing w:line="260" w:lineRule="exact"/>
              <w:ind w:firstLine="200"/>
              <w:jc w:val="center"/>
              <w:rPr>
                <w:rFonts w:hint="eastAsia" w:ascii="仿宋" w:hAnsi="仿宋" w:eastAsia="仿宋" w:cs="仿宋"/>
              </w:rPr>
            </w:pPr>
            <w:r>
              <w:rPr>
                <w:rFonts w:hint="eastAsia" w:ascii="仿宋" w:hAnsi="仿宋" w:eastAsia="仿宋" w:cs="仿宋"/>
              </w:rPr>
              <w:t>46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29E08">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0B8FD">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2C81F">
            <w:pPr>
              <w:pStyle w:val="20"/>
              <w:spacing w:line="260" w:lineRule="exact"/>
              <w:ind w:firstLine="200"/>
              <w:jc w:val="center"/>
              <w:rPr>
                <w:rFonts w:hint="eastAsia" w:ascii="仿宋" w:hAnsi="仿宋" w:eastAsia="仿宋" w:cs="仿宋"/>
              </w:rPr>
            </w:pPr>
            <w:r>
              <w:rPr>
                <w:rFonts w:hint="eastAsia" w:ascii="仿宋" w:hAnsi="仿宋" w:eastAsia="仿宋" w:cs="仿宋"/>
              </w:rPr>
              <w:t>确认承诺书</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A7428">
            <w:pPr>
              <w:pStyle w:val="20"/>
              <w:spacing w:line="260" w:lineRule="exact"/>
              <w:ind w:firstLine="200"/>
              <w:jc w:val="left"/>
              <w:rPr>
                <w:rFonts w:hint="eastAsia" w:ascii="仿宋" w:hAnsi="仿宋" w:eastAsia="仿宋" w:cs="仿宋"/>
              </w:rPr>
            </w:pPr>
            <w:r>
              <w:rPr>
                <w:rFonts w:hint="eastAsia" w:ascii="仿宋" w:hAnsi="仿宋" w:eastAsia="仿宋" w:cs="仿宋"/>
              </w:rPr>
              <w:t>确认申报承诺书</w:t>
            </w:r>
          </w:p>
        </w:tc>
      </w:tr>
      <w:tr w14:paraId="07104805">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AD1B">
            <w:pPr>
              <w:pStyle w:val="20"/>
              <w:spacing w:line="260" w:lineRule="exact"/>
              <w:ind w:firstLine="200"/>
              <w:jc w:val="center"/>
              <w:rPr>
                <w:rFonts w:hint="eastAsia" w:ascii="仿宋" w:hAnsi="仿宋" w:eastAsia="仿宋" w:cs="仿宋"/>
              </w:rPr>
            </w:pPr>
            <w:r>
              <w:rPr>
                <w:rFonts w:hint="eastAsia" w:ascii="仿宋" w:hAnsi="仿宋" w:eastAsia="仿宋" w:cs="仿宋"/>
              </w:rPr>
              <w:t>47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B243">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C45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4D33">
            <w:pPr>
              <w:pStyle w:val="20"/>
              <w:spacing w:line="260" w:lineRule="exact"/>
              <w:ind w:firstLine="200"/>
              <w:jc w:val="center"/>
              <w:rPr>
                <w:rFonts w:hint="eastAsia" w:ascii="仿宋" w:hAnsi="仿宋" w:eastAsia="仿宋" w:cs="仿宋"/>
              </w:rPr>
            </w:pPr>
            <w:r>
              <w:rPr>
                <w:rFonts w:hint="eastAsia" w:ascii="仿宋" w:hAnsi="仿宋" w:eastAsia="仿宋" w:cs="仿宋"/>
              </w:rPr>
              <w:t>完善企业资质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E3B17">
            <w:pPr>
              <w:pStyle w:val="20"/>
              <w:spacing w:line="260" w:lineRule="exact"/>
              <w:ind w:firstLine="200"/>
              <w:jc w:val="left"/>
              <w:rPr>
                <w:rFonts w:hint="eastAsia" w:ascii="仿宋" w:hAnsi="仿宋" w:eastAsia="仿宋" w:cs="仿宋"/>
              </w:rPr>
            </w:pPr>
            <w:r>
              <w:rPr>
                <w:rFonts w:hint="eastAsia" w:ascii="仿宋" w:hAnsi="仿宋" w:eastAsia="仿宋" w:cs="仿宋"/>
              </w:rPr>
              <w:t>完善企业相关资质及内容（具有的从业资质证明、具有的能力证明、相关企业的经营情况）</w:t>
            </w:r>
          </w:p>
        </w:tc>
      </w:tr>
      <w:tr w14:paraId="4656D9AE">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FA00">
            <w:pPr>
              <w:pStyle w:val="20"/>
              <w:spacing w:line="260" w:lineRule="exact"/>
              <w:ind w:firstLine="200"/>
              <w:jc w:val="center"/>
              <w:rPr>
                <w:rFonts w:hint="eastAsia" w:ascii="仿宋" w:hAnsi="仿宋" w:eastAsia="仿宋" w:cs="仿宋"/>
              </w:rPr>
            </w:pPr>
            <w:r>
              <w:rPr>
                <w:rFonts w:hint="eastAsia" w:ascii="仿宋" w:hAnsi="仿宋" w:eastAsia="仿宋" w:cs="仿宋"/>
              </w:rPr>
              <w:t>48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DCEF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0292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DB7FB">
            <w:pPr>
              <w:pStyle w:val="20"/>
              <w:spacing w:line="260" w:lineRule="exact"/>
              <w:ind w:firstLine="200"/>
              <w:jc w:val="center"/>
              <w:rPr>
                <w:rFonts w:hint="eastAsia" w:ascii="仿宋" w:hAnsi="仿宋" w:eastAsia="仿宋" w:cs="仿宋"/>
              </w:rPr>
            </w:pPr>
            <w:r>
              <w:rPr>
                <w:rFonts w:hint="eastAsia" w:ascii="仿宋" w:hAnsi="仿宋" w:eastAsia="仿宋" w:cs="仿宋"/>
              </w:rPr>
              <w:t>上传申报文件</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F426D">
            <w:pPr>
              <w:pStyle w:val="20"/>
              <w:spacing w:line="260" w:lineRule="exact"/>
              <w:ind w:firstLine="200"/>
              <w:jc w:val="left"/>
              <w:rPr>
                <w:rFonts w:hint="eastAsia" w:ascii="仿宋" w:hAnsi="仿宋" w:eastAsia="仿宋" w:cs="仿宋"/>
              </w:rPr>
            </w:pPr>
            <w:r>
              <w:rPr>
                <w:rFonts w:hint="eastAsia" w:ascii="仿宋" w:hAnsi="仿宋" w:eastAsia="仿宋" w:cs="仿宋"/>
              </w:rPr>
              <w:t>上传相关申报文件，支持jpg、pdf、word、excel等格式文件的上传</w:t>
            </w:r>
          </w:p>
        </w:tc>
      </w:tr>
      <w:tr w14:paraId="31411012">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8C5B3">
            <w:pPr>
              <w:pStyle w:val="20"/>
              <w:spacing w:line="260" w:lineRule="exact"/>
              <w:ind w:firstLine="200"/>
              <w:jc w:val="center"/>
              <w:rPr>
                <w:rFonts w:hint="eastAsia" w:ascii="仿宋" w:hAnsi="仿宋" w:eastAsia="仿宋" w:cs="仿宋"/>
              </w:rPr>
            </w:pPr>
            <w:r>
              <w:rPr>
                <w:rFonts w:hint="eastAsia" w:ascii="仿宋" w:hAnsi="仿宋" w:eastAsia="仿宋" w:cs="仿宋"/>
              </w:rPr>
              <w:t>49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AB63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64C50">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70C05">
            <w:pPr>
              <w:pStyle w:val="20"/>
              <w:spacing w:line="260" w:lineRule="exact"/>
              <w:ind w:firstLine="200"/>
              <w:jc w:val="center"/>
              <w:rPr>
                <w:rFonts w:hint="eastAsia" w:ascii="仿宋" w:hAnsi="仿宋" w:eastAsia="仿宋" w:cs="仿宋"/>
              </w:rPr>
            </w:pPr>
            <w:r>
              <w:rPr>
                <w:rFonts w:hint="eastAsia" w:ascii="仿宋" w:hAnsi="仿宋" w:eastAsia="仿宋" w:cs="仿宋"/>
              </w:rPr>
              <w:t>确认申报</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F3A12">
            <w:pPr>
              <w:pStyle w:val="20"/>
              <w:spacing w:line="260" w:lineRule="exact"/>
              <w:ind w:firstLine="200"/>
              <w:jc w:val="left"/>
              <w:rPr>
                <w:rFonts w:hint="eastAsia" w:ascii="仿宋" w:hAnsi="仿宋" w:eastAsia="仿宋" w:cs="仿宋"/>
              </w:rPr>
            </w:pPr>
            <w:r>
              <w:rPr>
                <w:rFonts w:hint="eastAsia" w:ascii="仿宋" w:hAnsi="仿宋" w:eastAsia="仿宋" w:cs="仿宋"/>
              </w:rPr>
              <w:t>确认申报，用户确认申报以后进入后台管理员审核阶段</w:t>
            </w:r>
          </w:p>
        </w:tc>
      </w:tr>
      <w:tr w14:paraId="765478BB">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A50A">
            <w:pPr>
              <w:pStyle w:val="20"/>
              <w:spacing w:line="260" w:lineRule="exact"/>
              <w:ind w:firstLine="200"/>
              <w:jc w:val="center"/>
              <w:rPr>
                <w:rFonts w:hint="eastAsia" w:ascii="仿宋" w:hAnsi="仿宋" w:eastAsia="仿宋" w:cs="仿宋"/>
              </w:rPr>
            </w:pPr>
            <w:r>
              <w:rPr>
                <w:rFonts w:hint="eastAsia" w:ascii="仿宋" w:hAnsi="仿宋" w:eastAsia="仿宋" w:cs="仿宋"/>
              </w:rPr>
              <w:t>50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0A8F7">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8A941">
            <w:pPr>
              <w:pStyle w:val="20"/>
              <w:spacing w:line="260" w:lineRule="exact"/>
              <w:ind w:firstLine="200"/>
              <w:jc w:val="center"/>
              <w:rPr>
                <w:rFonts w:hint="eastAsia" w:ascii="仿宋" w:hAnsi="仿宋" w:eastAsia="仿宋" w:cs="仿宋"/>
              </w:rPr>
            </w:pPr>
            <w:r>
              <w:rPr>
                <w:rFonts w:hint="eastAsia" w:ascii="仿宋" w:hAnsi="仿宋" w:eastAsia="仿宋" w:cs="仿宋"/>
              </w:rPr>
              <w:t>项目申报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9B5F7">
            <w:pPr>
              <w:pStyle w:val="20"/>
              <w:spacing w:line="260" w:lineRule="exact"/>
              <w:jc w:val="center"/>
              <w:rPr>
                <w:rFonts w:hint="eastAsia" w:ascii="仿宋" w:hAnsi="仿宋" w:eastAsia="仿宋" w:cs="仿宋"/>
              </w:rPr>
            </w:pPr>
            <w:r>
              <w:rPr>
                <w:rFonts w:hint="eastAsia" w:ascii="仿宋" w:hAnsi="仿宋" w:eastAsia="仿宋" w:cs="仿宋"/>
              </w:rPr>
              <w:t>项目申报说明查看</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50316">
            <w:pPr>
              <w:pStyle w:val="20"/>
              <w:spacing w:line="260" w:lineRule="exact"/>
              <w:ind w:firstLine="200"/>
              <w:jc w:val="left"/>
              <w:rPr>
                <w:rFonts w:hint="eastAsia" w:ascii="仿宋" w:hAnsi="仿宋" w:eastAsia="仿宋" w:cs="仿宋"/>
              </w:rPr>
            </w:pPr>
            <w:r>
              <w:rPr>
                <w:rFonts w:hint="eastAsia" w:ascii="仿宋" w:hAnsi="仿宋" w:eastAsia="仿宋" w:cs="仿宋"/>
              </w:rPr>
              <w:t>查看申报说明（申报条件、申报文件、申报流程、申报说明），相关申报文件支持下载，相关申报说明需要后台进行配置上传。</w:t>
            </w:r>
          </w:p>
        </w:tc>
      </w:tr>
      <w:tr w14:paraId="791F7992">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608E2">
            <w:pPr>
              <w:pStyle w:val="20"/>
              <w:spacing w:line="260" w:lineRule="exact"/>
              <w:ind w:firstLine="200"/>
              <w:jc w:val="center"/>
              <w:rPr>
                <w:rFonts w:hint="eastAsia" w:ascii="仿宋" w:hAnsi="仿宋" w:eastAsia="仿宋" w:cs="仿宋"/>
              </w:rPr>
            </w:pPr>
            <w:r>
              <w:rPr>
                <w:rFonts w:hint="eastAsia" w:ascii="仿宋" w:hAnsi="仿宋" w:eastAsia="仿宋" w:cs="仿宋"/>
              </w:rPr>
              <w:t>51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4C5E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152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25584">
            <w:pPr>
              <w:pStyle w:val="20"/>
              <w:spacing w:line="260" w:lineRule="exact"/>
              <w:jc w:val="center"/>
              <w:rPr>
                <w:rFonts w:hint="eastAsia" w:ascii="仿宋" w:hAnsi="仿宋" w:eastAsia="仿宋" w:cs="仿宋"/>
              </w:rPr>
            </w:pPr>
            <w:r>
              <w:rPr>
                <w:rFonts w:hint="eastAsia" w:ascii="仿宋" w:hAnsi="仿宋" w:eastAsia="仿宋" w:cs="仿宋"/>
              </w:rPr>
              <w:t>申报承诺书上传</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652D">
            <w:pPr>
              <w:pStyle w:val="20"/>
              <w:spacing w:line="260" w:lineRule="exact"/>
              <w:ind w:firstLine="200"/>
              <w:jc w:val="left"/>
              <w:rPr>
                <w:rFonts w:hint="eastAsia" w:ascii="仿宋" w:hAnsi="仿宋" w:eastAsia="仿宋" w:cs="仿宋"/>
              </w:rPr>
            </w:pPr>
            <w:r>
              <w:rPr>
                <w:rFonts w:hint="eastAsia" w:ascii="仿宋" w:hAnsi="仿宋" w:eastAsia="仿宋" w:cs="仿宋"/>
              </w:rPr>
              <w:t>下载申报承诺书模板，盖章扫描后作为项目附件上传至系统</w:t>
            </w:r>
          </w:p>
        </w:tc>
      </w:tr>
      <w:tr w14:paraId="74050A98">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843F">
            <w:pPr>
              <w:pStyle w:val="20"/>
              <w:spacing w:line="260" w:lineRule="exact"/>
              <w:ind w:firstLine="200"/>
              <w:jc w:val="center"/>
              <w:rPr>
                <w:rFonts w:hint="eastAsia" w:ascii="仿宋" w:hAnsi="仿宋" w:eastAsia="仿宋" w:cs="仿宋"/>
              </w:rPr>
            </w:pPr>
            <w:r>
              <w:rPr>
                <w:rFonts w:hint="eastAsia" w:ascii="仿宋" w:hAnsi="仿宋" w:eastAsia="仿宋" w:cs="仿宋"/>
              </w:rPr>
              <w:t>52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C8B9">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D5C5">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2C9B">
            <w:pPr>
              <w:pStyle w:val="20"/>
              <w:spacing w:line="260" w:lineRule="exact"/>
              <w:jc w:val="center"/>
              <w:rPr>
                <w:rFonts w:hint="eastAsia" w:ascii="仿宋" w:hAnsi="仿宋" w:eastAsia="仿宋" w:cs="仿宋"/>
              </w:rPr>
            </w:pPr>
            <w:r>
              <w:rPr>
                <w:rFonts w:hint="eastAsia" w:ascii="仿宋" w:hAnsi="仿宋" w:eastAsia="仿宋" w:cs="仿宋"/>
              </w:rPr>
              <w:t>企业资质上传</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10EB2">
            <w:pPr>
              <w:pStyle w:val="20"/>
              <w:spacing w:line="260" w:lineRule="exact"/>
              <w:ind w:firstLine="200"/>
              <w:jc w:val="left"/>
              <w:rPr>
                <w:rFonts w:hint="eastAsia" w:ascii="仿宋" w:hAnsi="仿宋" w:eastAsia="仿宋" w:cs="仿宋"/>
              </w:rPr>
            </w:pPr>
            <w:r>
              <w:rPr>
                <w:rFonts w:hint="eastAsia" w:ascii="仿宋" w:hAnsi="仿宋" w:eastAsia="仿宋" w:cs="仿宋"/>
              </w:rPr>
              <w:t>企业相关资质及内容作为项目附件上传至系统（资质证明、能力证明、相关企业的经营情况）</w:t>
            </w:r>
          </w:p>
        </w:tc>
      </w:tr>
      <w:tr w14:paraId="792B816A">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4BE69">
            <w:pPr>
              <w:pStyle w:val="20"/>
              <w:spacing w:line="260" w:lineRule="exact"/>
              <w:ind w:firstLine="200"/>
              <w:jc w:val="center"/>
              <w:rPr>
                <w:rFonts w:hint="eastAsia" w:ascii="仿宋" w:hAnsi="仿宋" w:eastAsia="仿宋" w:cs="仿宋"/>
              </w:rPr>
            </w:pPr>
            <w:r>
              <w:rPr>
                <w:rFonts w:hint="eastAsia" w:ascii="仿宋" w:hAnsi="仿宋" w:eastAsia="仿宋" w:cs="仿宋"/>
              </w:rPr>
              <w:t>53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8ADB0">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33823">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D639B">
            <w:pPr>
              <w:pStyle w:val="20"/>
              <w:spacing w:line="260" w:lineRule="exact"/>
              <w:ind w:firstLine="200"/>
              <w:jc w:val="center"/>
              <w:rPr>
                <w:rFonts w:hint="eastAsia" w:ascii="仿宋" w:hAnsi="仿宋" w:eastAsia="仿宋" w:cs="仿宋"/>
              </w:rPr>
            </w:pPr>
            <w:r>
              <w:rPr>
                <w:rFonts w:hint="eastAsia" w:ascii="仿宋" w:hAnsi="仿宋" w:eastAsia="仿宋" w:cs="仿宋"/>
              </w:rPr>
              <w:t>项目附件上传</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40930">
            <w:pPr>
              <w:pStyle w:val="20"/>
              <w:spacing w:line="260" w:lineRule="exact"/>
              <w:ind w:firstLine="200"/>
              <w:jc w:val="left"/>
              <w:rPr>
                <w:rFonts w:hint="eastAsia" w:ascii="仿宋" w:hAnsi="仿宋" w:eastAsia="仿宋" w:cs="仿宋"/>
              </w:rPr>
            </w:pPr>
            <w:r>
              <w:rPr>
                <w:rFonts w:hint="eastAsia" w:ascii="仿宋" w:hAnsi="仿宋" w:eastAsia="仿宋" w:cs="仿宋"/>
              </w:rPr>
              <w:t>上传相关申报文件，支持jpg、pdf、word、excel等格式文件的上传</w:t>
            </w:r>
          </w:p>
        </w:tc>
      </w:tr>
      <w:tr w14:paraId="4BA328AB">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F5B51">
            <w:pPr>
              <w:pStyle w:val="20"/>
              <w:spacing w:line="260" w:lineRule="exact"/>
              <w:ind w:firstLine="200"/>
              <w:jc w:val="center"/>
              <w:rPr>
                <w:rFonts w:hint="eastAsia" w:ascii="仿宋" w:hAnsi="仿宋" w:eastAsia="仿宋" w:cs="仿宋"/>
              </w:rPr>
            </w:pPr>
            <w:r>
              <w:rPr>
                <w:rFonts w:hint="eastAsia" w:ascii="仿宋" w:hAnsi="仿宋" w:eastAsia="仿宋" w:cs="仿宋"/>
              </w:rPr>
              <w:t>54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4EC7">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F873">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9453D">
            <w:pPr>
              <w:pStyle w:val="20"/>
              <w:spacing w:line="260" w:lineRule="exact"/>
              <w:ind w:firstLine="200"/>
              <w:jc w:val="center"/>
              <w:rPr>
                <w:rFonts w:hint="eastAsia" w:ascii="仿宋" w:hAnsi="仿宋" w:eastAsia="仿宋" w:cs="仿宋"/>
              </w:rPr>
            </w:pPr>
            <w:r>
              <w:rPr>
                <w:rFonts w:hint="eastAsia" w:ascii="仿宋" w:hAnsi="仿宋" w:eastAsia="仿宋" w:cs="仿宋"/>
              </w:rPr>
              <w:t>项目上报</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041E">
            <w:pPr>
              <w:pStyle w:val="20"/>
              <w:spacing w:line="260" w:lineRule="exact"/>
              <w:ind w:firstLine="200"/>
              <w:jc w:val="left"/>
              <w:rPr>
                <w:rFonts w:hint="eastAsia" w:ascii="仿宋" w:hAnsi="仿宋" w:eastAsia="仿宋" w:cs="仿宋"/>
              </w:rPr>
            </w:pPr>
            <w:r>
              <w:rPr>
                <w:rFonts w:hint="eastAsia" w:ascii="仿宋" w:hAnsi="仿宋" w:eastAsia="仿宋" w:cs="仿宋"/>
              </w:rPr>
              <w:t>确认申报，用户确认申报以后进入后台管理员审核阶段</w:t>
            </w:r>
          </w:p>
        </w:tc>
      </w:tr>
      <w:tr w14:paraId="3379FC99">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3E0A">
            <w:pPr>
              <w:pStyle w:val="20"/>
              <w:spacing w:line="260" w:lineRule="exact"/>
              <w:ind w:firstLine="200"/>
              <w:jc w:val="center"/>
              <w:rPr>
                <w:rFonts w:hint="eastAsia" w:ascii="仿宋" w:hAnsi="仿宋" w:eastAsia="仿宋" w:cs="仿宋"/>
              </w:rPr>
            </w:pPr>
            <w:r>
              <w:rPr>
                <w:rFonts w:hint="eastAsia" w:ascii="仿宋" w:hAnsi="仿宋" w:eastAsia="仿宋" w:cs="仿宋"/>
              </w:rPr>
              <w:t>55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6B14">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8F1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FFB7D">
            <w:pPr>
              <w:pStyle w:val="20"/>
              <w:spacing w:line="260" w:lineRule="exact"/>
              <w:ind w:firstLine="200"/>
              <w:jc w:val="center"/>
              <w:rPr>
                <w:rFonts w:hint="eastAsia" w:ascii="仿宋" w:hAnsi="仿宋" w:eastAsia="仿宋" w:cs="仿宋"/>
              </w:rPr>
            </w:pPr>
            <w:r>
              <w:rPr>
                <w:rFonts w:hint="eastAsia" w:ascii="仿宋" w:hAnsi="仿宋" w:eastAsia="仿宋" w:cs="仿宋"/>
              </w:rPr>
              <w:t>申报书下载</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4BA2">
            <w:pPr>
              <w:pStyle w:val="20"/>
              <w:spacing w:line="260" w:lineRule="exact"/>
              <w:ind w:firstLine="200"/>
              <w:jc w:val="left"/>
              <w:rPr>
                <w:rFonts w:hint="eastAsia" w:ascii="仿宋" w:hAnsi="仿宋" w:eastAsia="仿宋" w:cs="仿宋"/>
              </w:rPr>
            </w:pPr>
            <w:r>
              <w:rPr>
                <w:rFonts w:hint="eastAsia" w:ascii="仿宋" w:hAnsi="仿宋" w:eastAsia="仿宋" w:cs="仿宋"/>
              </w:rPr>
              <w:t>在线下载完整版申报书</w:t>
            </w:r>
          </w:p>
        </w:tc>
      </w:tr>
      <w:tr w14:paraId="62465632">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E38F7">
            <w:pPr>
              <w:pStyle w:val="20"/>
              <w:spacing w:line="260" w:lineRule="exact"/>
              <w:ind w:firstLine="200"/>
              <w:jc w:val="center"/>
              <w:rPr>
                <w:rFonts w:hint="eastAsia" w:ascii="仿宋" w:hAnsi="仿宋" w:eastAsia="仿宋" w:cs="仿宋"/>
              </w:rPr>
            </w:pPr>
            <w:r>
              <w:rPr>
                <w:rFonts w:hint="eastAsia" w:ascii="仿宋" w:hAnsi="仿宋" w:eastAsia="仿宋" w:cs="仿宋"/>
              </w:rPr>
              <w:t>56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2C574">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D865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E51A3">
            <w:pPr>
              <w:pStyle w:val="20"/>
              <w:spacing w:line="260" w:lineRule="exact"/>
              <w:ind w:firstLine="200"/>
              <w:jc w:val="center"/>
              <w:rPr>
                <w:rFonts w:hint="eastAsia" w:ascii="仿宋" w:hAnsi="仿宋" w:eastAsia="仿宋" w:cs="仿宋"/>
              </w:rPr>
            </w:pPr>
            <w:r>
              <w:rPr>
                <w:rFonts w:hint="eastAsia" w:ascii="仿宋" w:hAnsi="仿宋" w:eastAsia="仿宋" w:cs="仿宋"/>
              </w:rPr>
              <w:t>项目列表及检索</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4475">
            <w:pPr>
              <w:pStyle w:val="20"/>
              <w:spacing w:line="260" w:lineRule="exact"/>
              <w:ind w:firstLine="200"/>
              <w:jc w:val="left"/>
              <w:rPr>
                <w:rFonts w:hint="eastAsia" w:ascii="仿宋" w:hAnsi="仿宋" w:eastAsia="仿宋" w:cs="仿宋"/>
              </w:rPr>
            </w:pPr>
            <w:r>
              <w:rPr>
                <w:rFonts w:hint="eastAsia" w:ascii="仿宋" w:hAnsi="仿宋" w:eastAsia="仿宋" w:cs="仿宋"/>
              </w:rPr>
              <w:t>支持用户申请的项目列表展示，支持通过审核中、已审核通过等条件进行搜索相关项目。</w:t>
            </w:r>
          </w:p>
        </w:tc>
      </w:tr>
      <w:tr w14:paraId="453309D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EC065">
            <w:pPr>
              <w:pStyle w:val="20"/>
              <w:spacing w:line="260" w:lineRule="exact"/>
              <w:ind w:firstLine="200"/>
              <w:jc w:val="center"/>
              <w:rPr>
                <w:rFonts w:hint="eastAsia" w:ascii="仿宋" w:hAnsi="仿宋" w:eastAsia="仿宋" w:cs="仿宋"/>
              </w:rPr>
            </w:pPr>
            <w:r>
              <w:rPr>
                <w:rFonts w:hint="eastAsia" w:ascii="仿宋" w:hAnsi="仿宋" w:eastAsia="仿宋" w:cs="仿宋"/>
              </w:rPr>
              <w:t>57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5327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F80F">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249AC">
            <w:pPr>
              <w:pStyle w:val="20"/>
              <w:spacing w:line="260" w:lineRule="exact"/>
              <w:ind w:firstLine="200"/>
              <w:jc w:val="center"/>
              <w:rPr>
                <w:rFonts w:hint="eastAsia" w:ascii="仿宋" w:hAnsi="仿宋" w:eastAsia="仿宋" w:cs="仿宋"/>
              </w:rPr>
            </w:pPr>
            <w:r>
              <w:rPr>
                <w:rFonts w:hint="eastAsia" w:ascii="仿宋" w:hAnsi="仿宋" w:eastAsia="仿宋" w:cs="仿宋"/>
              </w:rPr>
              <w:t>项目信息查看</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65B1">
            <w:pPr>
              <w:pStyle w:val="20"/>
              <w:spacing w:line="260" w:lineRule="exact"/>
              <w:ind w:firstLine="200"/>
              <w:jc w:val="left"/>
              <w:rPr>
                <w:rFonts w:hint="eastAsia" w:ascii="仿宋" w:hAnsi="仿宋" w:eastAsia="仿宋" w:cs="仿宋"/>
              </w:rPr>
            </w:pPr>
            <w:r>
              <w:rPr>
                <w:rFonts w:hint="eastAsia" w:ascii="仿宋" w:hAnsi="仿宋" w:eastAsia="仿宋" w:cs="仿宋"/>
              </w:rPr>
              <w:t>项目信息查看，支持项目申请详细信息的查看</w:t>
            </w:r>
          </w:p>
        </w:tc>
      </w:tr>
      <w:tr w14:paraId="634AE1C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D366F">
            <w:pPr>
              <w:pStyle w:val="20"/>
              <w:spacing w:line="260" w:lineRule="exact"/>
              <w:ind w:firstLine="200"/>
              <w:jc w:val="center"/>
              <w:rPr>
                <w:rFonts w:hint="eastAsia" w:ascii="仿宋" w:hAnsi="仿宋" w:eastAsia="仿宋" w:cs="仿宋"/>
              </w:rPr>
            </w:pPr>
            <w:r>
              <w:rPr>
                <w:rFonts w:hint="eastAsia" w:ascii="仿宋" w:hAnsi="仿宋" w:eastAsia="仿宋" w:cs="仿宋"/>
              </w:rPr>
              <w:t>58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2777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080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3684A">
            <w:pPr>
              <w:pStyle w:val="20"/>
              <w:spacing w:line="260" w:lineRule="exact"/>
              <w:jc w:val="center"/>
              <w:rPr>
                <w:rFonts w:hint="eastAsia" w:ascii="仿宋" w:hAnsi="仿宋" w:eastAsia="仿宋" w:cs="仿宋"/>
              </w:rPr>
            </w:pPr>
            <w:r>
              <w:rPr>
                <w:rFonts w:hint="eastAsia" w:ascii="仿宋" w:hAnsi="仿宋" w:eastAsia="仿宋" w:cs="仿宋"/>
              </w:rPr>
              <w:t>项目基本信息导出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82BD">
            <w:pPr>
              <w:pStyle w:val="20"/>
              <w:spacing w:line="260" w:lineRule="exact"/>
              <w:ind w:firstLine="200"/>
              <w:jc w:val="left"/>
              <w:rPr>
                <w:rFonts w:hint="eastAsia" w:ascii="仿宋" w:hAnsi="仿宋" w:eastAsia="仿宋" w:cs="仿宋"/>
              </w:rPr>
            </w:pPr>
            <w:r>
              <w:rPr>
                <w:rFonts w:hint="eastAsia" w:ascii="仿宋" w:hAnsi="仿宋" w:eastAsia="仿宋" w:cs="仿宋"/>
              </w:rPr>
              <w:t>支持导出项目基本信息</w:t>
            </w:r>
          </w:p>
        </w:tc>
      </w:tr>
      <w:tr w14:paraId="37E252E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084F">
            <w:pPr>
              <w:pStyle w:val="20"/>
              <w:spacing w:line="260" w:lineRule="exact"/>
              <w:ind w:firstLine="200"/>
              <w:jc w:val="center"/>
              <w:rPr>
                <w:rFonts w:hint="eastAsia" w:ascii="仿宋" w:hAnsi="仿宋" w:eastAsia="仿宋" w:cs="仿宋"/>
              </w:rPr>
            </w:pPr>
            <w:r>
              <w:rPr>
                <w:rFonts w:hint="eastAsia" w:ascii="仿宋" w:hAnsi="仿宋" w:eastAsia="仿宋" w:cs="仿宋"/>
              </w:rPr>
              <w:t>59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29B7">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E888A">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B4EC">
            <w:pPr>
              <w:pStyle w:val="20"/>
              <w:spacing w:line="260" w:lineRule="exact"/>
              <w:ind w:firstLine="200"/>
              <w:jc w:val="center"/>
              <w:rPr>
                <w:rFonts w:hint="eastAsia" w:ascii="仿宋" w:hAnsi="仿宋" w:eastAsia="仿宋" w:cs="仿宋"/>
              </w:rPr>
            </w:pPr>
            <w:r>
              <w:rPr>
                <w:rFonts w:hint="eastAsia" w:ascii="仿宋" w:hAnsi="仿宋" w:eastAsia="仿宋" w:cs="仿宋"/>
              </w:rPr>
              <w:t>政策依据管理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98BD">
            <w:pPr>
              <w:pStyle w:val="20"/>
              <w:spacing w:line="260" w:lineRule="exact"/>
              <w:ind w:firstLine="200"/>
              <w:jc w:val="left"/>
              <w:rPr>
                <w:rFonts w:hint="eastAsia" w:ascii="仿宋" w:hAnsi="仿宋" w:eastAsia="仿宋" w:cs="仿宋"/>
              </w:rPr>
            </w:pPr>
            <w:r>
              <w:rPr>
                <w:rFonts w:hint="eastAsia" w:ascii="仿宋" w:hAnsi="仿宋" w:eastAsia="仿宋" w:cs="仿宋"/>
              </w:rPr>
              <w:t>支持该项目的政策指引文件，可链接本系统的政策文件，也支持外部链接</w:t>
            </w:r>
          </w:p>
        </w:tc>
      </w:tr>
      <w:tr w14:paraId="76283DAC">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5D832">
            <w:pPr>
              <w:pStyle w:val="20"/>
              <w:spacing w:line="260" w:lineRule="exact"/>
              <w:ind w:firstLine="200"/>
              <w:jc w:val="center"/>
              <w:rPr>
                <w:rFonts w:hint="eastAsia" w:ascii="仿宋" w:hAnsi="仿宋" w:eastAsia="仿宋" w:cs="仿宋"/>
              </w:rPr>
            </w:pPr>
            <w:r>
              <w:rPr>
                <w:rFonts w:hint="eastAsia" w:ascii="仿宋" w:hAnsi="仿宋" w:eastAsia="仿宋" w:cs="仿宋"/>
              </w:rPr>
              <w:t>60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B755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F2AF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26F70">
            <w:pPr>
              <w:pStyle w:val="20"/>
              <w:spacing w:line="260" w:lineRule="exact"/>
              <w:ind w:firstLine="200"/>
              <w:jc w:val="center"/>
              <w:rPr>
                <w:rFonts w:hint="eastAsia" w:ascii="仿宋" w:hAnsi="仿宋" w:eastAsia="仿宋" w:cs="仿宋"/>
              </w:rPr>
            </w:pPr>
            <w:r>
              <w:rPr>
                <w:rFonts w:hint="eastAsia" w:ascii="仿宋" w:hAnsi="仿宋" w:eastAsia="仿宋" w:cs="仿宋"/>
              </w:rPr>
              <w:t>申报条件管理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8D65">
            <w:pPr>
              <w:pStyle w:val="20"/>
              <w:spacing w:line="260" w:lineRule="exact"/>
              <w:ind w:firstLine="200"/>
              <w:jc w:val="left"/>
              <w:rPr>
                <w:rFonts w:hint="eastAsia" w:ascii="仿宋" w:hAnsi="仿宋" w:eastAsia="仿宋" w:cs="仿宋"/>
              </w:rPr>
            </w:pPr>
            <w:r>
              <w:rPr>
                <w:rFonts w:hint="eastAsia" w:ascii="仿宋" w:hAnsi="仿宋" w:eastAsia="仿宋" w:cs="仿宋"/>
              </w:rPr>
              <w:t>支持申报条件的说明及编辑</w:t>
            </w:r>
          </w:p>
        </w:tc>
      </w:tr>
      <w:tr w14:paraId="77D88A4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D5FF">
            <w:pPr>
              <w:pStyle w:val="20"/>
              <w:spacing w:line="260" w:lineRule="exact"/>
              <w:ind w:firstLine="200"/>
              <w:jc w:val="center"/>
              <w:rPr>
                <w:rFonts w:hint="eastAsia" w:ascii="仿宋" w:hAnsi="仿宋" w:eastAsia="仿宋" w:cs="仿宋"/>
              </w:rPr>
            </w:pPr>
            <w:r>
              <w:rPr>
                <w:rFonts w:hint="eastAsia" w:ascii="仿宋" w:hAnsi="仿宋" w:eastAsia="仿宋" w:cs="仿宋"/>
              </w:rPr>
              <w:t>61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1CE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FF45E">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ADF2">
            <w:pPr>
              <w:pStyle w:val="20"/>
              <w:spacing w:line="260" w:lineRule="exact"/>
              <w:ind w:firstLine="200"/>
              <w:jc w:val="center"/>
              <w:rPr>
                <w:rFonts w:hint="eastAsia" w:ascii="仿宋" w:hAnsi="仿宋" w:eastAsia="仿宋" w:cs="仿宋"/>
              </w:rPr>
            </w:pPr>
            <w:r>
              <w:rPr>
                <w:rFonts w:hint="eastAsia" w:ascii="仿宋" w:hAnsi="仿宋" w:eastAsia="仿宋" w:cs="仿宋"/>
              </w:rPr>
              <w:t>申报材料管理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1FF87">
            <w:pPr>
              <w:pStyle w:val="20"/>
              <w:spacing w:line="260" w:lineRule="exact"/>
              <w:ind w:firstLine="200"/>
              <w:jc w:val="left"/>
              <w:rPr>
                <w:rFonts w:hint="eastAsia" w:ascii="仿宋" w:hAnsi="仿宋" w:eastAsia="仿宋" w:cs="仿宋"/>
              </w:rPr>
            </w:pPr>
            <w:r>
              <w:rPr>
                <w:rFonts w:hint="eastAsia" w:ascii="仿宋" w:hAnsi="仿宋" w:eastAsia="仿宋" w:cs="仿宋"/>
              </w:rPr>
              <w:t>支持申报材料模板的上传与编辑，前端展示时支持下载操作。</w:t>
            </w:r>
          </w:p>
        </w:tc>
      </w:tr>
      <w:tr w14:paraId="729589EE">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8D976">
            <w:pPr>
              <w:pStyle w:val="20"/>
              <w:spacing w:line="260" w:lineRule="exact"/>
              <w:ind w:firstLine="200"/>
              <w:jc w:val="center"/>
              <w:rPr>
                <w:rFonts w:hint="eastAsia" w:ascii="仿宋" w:hAnsi="仿宋" w:eastAsia="仿宋" w:cs="仿宋"/>
              </w:rPr>
            </w:pPr>
            <w:r>
              <w:rPr>
                <w:rFonts w:hint="eastAsia" w:ascii="仿宋" w:hAnsi="仿宋" w:eastAsia="仿宋" w:cs="仿宋"/>
              </w:rPr>
              <w:t>62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846B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85B2">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FB3D3">
            <w:pPr>
              <w:pStyle w:val="20"/>
              <w:spacing w:line="260" w:lineRule="exact"/>
              <w:ind w:firstLine="200"/>
              <w:jc w:val="center"/>
              <w:rPr>
                <w:rFonts w:hint="eastAsia" w:ascii="仿宋" w:hAnsi="仿宋" w:eastAsia="仿宋" w:cs="仿宋"/>
              </w:rPr>
            </w:pPr>
            <w:r>
              <w:rPr>
                <w:rFonts w:hint="eastAsia" w:ascii="仿宋" w:hAnsi="仿宋" w:eastAsia="仿宋" w:cs="仿宋"/>
              </w:rPr>
              <w:t>支持标准管理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DC658">
            <w:pPr>
              <w:pStyle w:val="20"/>
              <w:spacing w:line="260" w:lineRule="exact"/>
              <w:ind w:firstLine="200"/>
              <w:jc w:val="left"/>
              <w:rPr>
                <w:rFonts w:hint="eastAsia" w:ascii="仿宋" w:hAnsi="仿宋" w:eastAsia="仿宋" w:cs="仿宋"/>
              </w:rPr>
            </w:pPr>
            <w:r>
              <w:rPr>
                <w:rFonts w:hint="eastAsia" w:ascii="仿宋" w:hAnsi="仿宋" w:eastAsia="仿宋" w:cs="仿宋"/>
              </w:rPr>
              <w:t>针对相关支持标准进行编辑</w:t>
            </w:r>
          </w:p>
        </w:tc>
      </w:tr>
      <w:tr w14:paraId="50705F50">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843C5">
            <w:pPr>
              <w:pStyle w:val="20"/>
              <w:spacing w:line="260" w:lineRule="exact"/>
              <w:ind w:firstLine="200"/>
              <w:jc w:val="center"/>
              <w:rPr>
                <w:rFonts w:hint="eastAsia" w:ascii="仿宋" w:hAnsi="仿宋" w:eastAsia="仿宋" w:cs="仿宋"/>
              </w:rPr>
            </w:pPr>
            <w:r>
              <w:rPr>
                <w:rFonts w:hint="eastAsia" w:ascii="仿宋" w:hAnsi="仿宋" w:eastAsia="仿宋" w:cs="仿宋"/>
              </w:rPr>
              <w:t>63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BD1E">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B6454">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29F03">
            <w:pPr>
              <w:pStyle w:val="20"/>
              <w:spacing w:line="260" w:lineRule="exact"/>
              <w:ind w:firstLine="200"/>
              <w:jc w:val="center"/>
              <w:rPr>
                <w:rFonts w:hint="eastAsia" w:ascii="仿宋" w:hAnsi="仿宋" w:eastAsia="仿宋" w:cs="仿宋"/>
              </w:rPr>
            </w:pPr>
            <w:r>
              <w:rPr>
                <w:rFonts w:hint="eastAsia" w:ascii="仿宋" w:hAnsi="仿宋" w:eastAsia="仿宋" w:cs="仿宋"/>
              </w:rPr>
              <w:t>申报流程管理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9ACE1">
            <w:pPr>
              <w:pStyle w:val="20"/>
              <w:spacing w:line="260" w:lineRule="exact"/>
              <w:ind w:firstLine="200"/>
              <w:jc w:val="left"/>
              <w:rPr>
                <w:rFonts w:hint="eastAsia" w:ascii="仿宋" w:hAnsi="仿宋" w:eastAsia="仿宋" w:cs="仿宋"/>
              </w:rPr>
            </w:pPr>
            <w:r>
              <w:rPr>
                <w:rFonts w:hint="eastAsia" w:ascii="仿宋" w:hAnsi="仿宋" w:eastAsia="仿宋" w:cs="仿宋"/>
              </w:rPr>
              <w:t>支持申报流程图的上传，支持jpg、png、pdf、word等格式文件的上传</w:t>
            </w:r>
          </w:p>
        </w:tc>
      </w:tr>
      <w:tr w14:paraId="04E77A4C">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BEEA">
            <w:pPr>
              <w:pStyle w:val="20"/>
              <w:spacing w:line="260" w:lineRule="exact"/>
              <w:ind w:firstLine="200"/>
              <w:jc w:val="center"/>
              <w:rPr>
                <w:rFonts w:hint="eastAsia" w:ascii="仿宋" w:hAnsi="仿宋" w:eastAsia="仿宋" w:cs="仿宋"/>
              </w:rPr>
            </w:pPr>
            <w:r>
              <w:rPr>
                <w:rFonts w:hint="eastAsia" w:ascii="仿宋" w:hAnsi="仿宋" w:eastAsia="仿宋" w:cs="仿宋"/>
              </w:rPr>
              <w:t>64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D473">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1B2D">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4146">
            <w:pPr>
              <w:pStyle w:val="20"/>
              <w:spacing w:line="260" w:lineRule="exact"/>
              <w:ind w:firstLine="200"/>
              <w:jc w:val="center"/>
              <w:rPr>
                <w:rFonts w:hint="eastAsia" w:ascii="仿宋" w:hAnsi="仿宋" w:eastAsia="仿宋" w:cs="仿宋"/>
              </w:rPr>
            </w:pPr>
            <w:r>
              <w:rPr>
                <w:rFonts w:hint="eastAsia" w:ascii="仿宋" w:hAnsi="仿宋" w:eastAsia="仿宋" w:cs="仿宋"/>
              </w:rPr>
              <w:t>申报说明管理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A96F7">
            <w:pPr>
              <w:pStyle w:val="20"/>
              <w:spacing w:line="260" w:lineRule="exact"/>
              <w:ind w:firstLine="200"/>
              <w:jc w:val="left"/>
              <w:rPr>
                <w:rFonts w:hint="eastAsia" w:ascii="仿宋" w:hAnsi="仿宋" w:eastAsia="仿宋" w:cs="仿宋"/>
              </w:rPr>
            </w:pPr>
            <w:r>
              <w:rPr>
                <w:rFonts w:hint="eastAsia" w:ascii="仿宋" w:hAnsi="仿宋" w:eastAsia="仿宋" w:cs="仿宋"/>
              </w:rPr>
              <w:t>支持相关申报说明的编辑</w:t>
            </w:r>
          </w:p>
        </w:tc>
      </w:tr>
      <w:tr w14:paraId="28C1F7EE">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91A8A">
            <w:pPr>
              <w:pStyle w:val="20"/>
              <w:spacing w:line="260" w:lineRule="exact"/>
              <w:ind w:firstLine="200"/>
              <w:jc w:val="center"/>
              <w:rPr>
                <w:rFonts w:hint="eastAsia" w:ascii="仿宋" w:hAnsi="仿宋" w:eastAsia="仿宋" w:cs="仿宋"/>
              </w:rPr>
            </w:pPr>
            <w:r>
              <w:rPr>
                <w:rFonts w:hint="eastAsia" w:ascii="仿宋" w:hAnsi="仿宋" w:eastAsia="仿宋" w:cs="仿宋"/>
              </w:rPr>
              <w:t>65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8265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4405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C0A9">
            <w:pPr>
              <w:pStyle w:val="20"/>
              <w:spacing w:line="260" w:lineRule="exact"/>
              <w:ind w:firstLine="200"/>
              <w:jc w:val="center"/>
              <w:rPr>
                <w:rFonts w:hint="eastAsia" w:ascii="仿宋" w:hAnsi="仿宋" w:eastAsia="仿宋" w:cs="仿宋"/>
              </w:rPr>
            </w:pPr>
            <w:r>
              <w:rPr>
                <w:rFonts w:hint="eastAsia" w:ascii="仿宋" w:hAnsi="仿宋" w:eastAsia="仿宋" w:cs="仿宋"/>
              </w:rPr>
              <w:t>申报承诺书管理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5AE4A">
            <w:pPr>
              <w:pStyle w:val="20"/>
              <w:spacing w:line="260" w:lineRule="exact"/>
              <w:ind w:firstLine="200"/>
              <w:jc w:val="left"/>
              <w:rPr>
                <w:rFonts w:hint="eastAsia" w:ascii="仿宋" w:hAnsi="仿宋" w:eastAsia="仿宋" w:cs="仿宋"/>
              </w:rPr>
            </w:pPr>
            <w:r>
              <w:rPr>
                <w:rFonts w:hint="eastAsia" w:ascii="仿宋" w:hAnsi="仿宋" w:eastAsia="仿宋" w:cs="仿宋"/>
              </w:rPr>
              <w:t>支持相关申报承诺书的编辑或导入（导入文件支持word、pdf）</w:t>
            </w:r>
          </w:p>
        </w:tc>
      </w:tr>
      <w:tr w14:paraId="0198AA87">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9CA6">
            <w:pPr>
              <w:pStyle w:val="20"/>
              <w:spacing w:line="260" w:lineRule="exact"/>
              <w:ind w:firstLine="200"/>
              <w:jc w:val="center"/>
              <w:rPr>
                <w:rFonts w:hint="eastAsia" w:ascii="仿宋" w:hAnsi="仿宋" w:eastAsia="仿宋" w:cs="仿宋"/>
              </w:rPr>
            </w:pPr>
            <w:r>
              <w:rPr>
                <w:rFonts w:hint="eastAsia" w:ascii="仿宋" w:hAnsi="仿宋" w:eastAsia="仿宋" w:cs="仿宋"/>
              </w:rPr>
              <w:t>66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5605">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3C34">
            <w:pPr>
              <w:pStyle w:val="20"/>
              <w:spacing w:line="260" w:lineRule="exact"/>
              <w:ind w:firstLine="200"/>
              <w:jc w:val="center"/>
              <w:rPr>
                <w:rFonts w:hint="eastAsia" w:ascii="仿宋" w:hAnsi="仿宋" w:eastAsia="仿宋" w:cs="仿宋"/>
              </w:rPr>
            </w:pPr>
            <w:r>
              <w:rPr>
                <w:rFonts w:hint="eastAsia" w:ascii="仿宋" w:hAnsi="仿宋" w:eastAsia="仿宋" w:cs="仿宋"/>
              </w:rPr>
              <w:t>项目审批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F4DE0">
            <w:pPr>
              <w:pStyle w:val="20"/>
              <w:spacing w:line="260" w:lineRule="exact"/>
              <w:ind w:firstLine="200"/>
              <w:jc w:val="center"/>
              <w:rPr>
                <w:rFonts w:hint="eastAsia" w:ascii="仿宋" w:hAnsi="仿宋" w:eastAsia="仿宋" w:cs="仿宋"/>
              </w:rPr>
            </w:pPr>
            <w:r>
              <w:rPr>
                <w:rFonts w:hint="eastAsia" w:ascii="仿宋" w:hAnsi="仿宋" w:eastAsia="仿宋" w:cs="仿宋"/>
              </w:rPr>
              <w:t>项目审批</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3D7BE">
            <w:pPr>
              <w:pStyle w:val="20"/>
              <w:spacing w:line="260" w:lineRule="exact"/>
              <w:ind w:firstLine="200"/>
              <w:jc w:val="left"/>
              <w:rPr>
                <w:rFonts w:hint="eastAsia" w:ascii="仿宋" w:hAnsi="仿宋" w:eastAsia="仿宋" w:cs="仿宋"/>
              </w:rPr>
            </w:pPr>
            <w:r>
              <w:rPr>
                <w:rFonts w:hint="eastAsia" w:ascii="仿宋" w:hAnsi="仿宋" w:eastAsia="仿宋" w:cs="仿宋"/>
              </w:rPr>
              <w:t>支持项目审批，此为项目初审或复审操作，仅对项目是否符合标准进行审核。</w:t>
            </w:r>
          </w:p>
        </w:tc>
      </w:tr>
      <w:tr w14:paraId="1B534A11">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7EBA">
            <w:pPr>
              <w:pStyle w:val="20"/>
              <w:spacing w:line="260" w:lineRule="exact"/>
              <w:ind w:firstLine="200"/>
              <w:jc w:val="center"/>
              <w:rPr>
                <w:rFonts w:hint="eastAsia" w:ascii="仿宋" w:hAnsi="仿宋" w:eastAsia="仿宋" w:cs="仿宋"/>
              </w:rPr>
            </w:pPr>
            <w:r>
              <w:rPr>
                <w:rFonts w:hint="eastAsia" w:ascii="仿宋" w:hAnsi="仿宋" w:eastAsia="仿宋" w:cs="仿宋"/>
              </w:rPr>
              <w:t>67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70B5">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68A4">
            <w:pPr>
              <w:pStyle w:val="20"/>
              <w:spacing w:line="260" w:lineRule="exact"/>
              <w:ind w:firstLine="200"/>
              <w:jc w:val="center"/>
              <w:rPr>
                <w:rFonts w:hint="eastAsia" w:ascii="仿宋" w:hAnsi="仿宋" w:eastAsia="仿宋" w:cs="仿宋"/>
              </w:rPr>
            </w:pPr>
            <w:r>
              <w:rPr>
                <w:rFonts w:hint="eastAsia" w:ascii="仿宋" w:hAnsi="仿宋" w:eastAsia="仿宋" w:cs="仿宋"/>
              </w:rPr>
              <w:t>项目评审</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7178C">
            <w:pPr>
              <w:pStyle w:val="20"/>
              <w:spacing w:line="260" w:lineRule="exact"/>
              <w:ind w:firstLine="200"/>
              <w:jc w:val="center"/>
              <w:rPr>
                <w:rFonts w:hint="eastAsia" w:ascii="仿宋" w:hAnsi="仿宋" w:eastAsia="仿宋" w:cs="仿宋"/>
              </w:rPr>
            </w:pPr>
            <w:r>
              <w:rPr>
                <w:rFonts w:hint="eastAsia" w:ascii="仿宋" w:hAnsi="仿宋" w:eastAsia="仿宋" w:cs="仿宋"/>
              </w:rPr>
              <w:t>项目分组</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9294E">
            <w:pPr>
              <w:pStyle w:val="20"/>
              <w:spacing w:line="260" w:lineRule="exact"/>
              <w:ind w:firstLine="200"/>
              <w:jc w:val="left"/>
              <w:rPr>
                <w:rFonts w:hint="eastAsia" w:ascii="仿宋" w:hAnsi="仿宋" w:eastAsia="仿宋" w:cs="仿宋"/>
              </w:rPr>
            </w:pPr>
            <w:r>
              <w:rPr>
                <w:rFonts w:hint="eastAsia" w:ascii="仿宋" w:hAnsi="仿宋" w:eastAsia="仿宋" w:cs="仿宋"/>
              </w:rPr>
              <w:t>根据项目领域进行分组</w:t>
            </w:r>
          </w:p>
        </w:tc>
      </w:tr>
      <w:tr w14:paraId="0CA338C7">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73108">
            <w:pPr>
              <w:pStyle w:val="20"/>
              <w:spacing w:line="260" w:lineRule="exact"/>
              <w:ind w:firstLine="200"/>
              <w:jc w:val="center"/>
              <w:rPr>
                <w:rFonts w:hint="eastAsia" w:ascii="仿宋" w:hAnsi="仿宋" w:eastAsia="仿宋" w:cs="仿宋"/>
              </w:rPr>
            </w:pPr>
            <w:r>
              <w:rPr>
                <w:rFonts w:hint="eastAsia" w:ascii="仿宋" w:hAnsi="仿宋" w:eastAsia="仿宋" w:cs="仿宋"/>
              </w:rPr>
              <w:t>68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3BF5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2CD4">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6FCE5">
            <w:pPr>
              <w:pStyle w:val="20"/>
              <w:spacing w:line="260" w:lineRule="exact"/>
              <w:ind w:firstLine="200"/>
              <w:jc w:val="center"/>
              <w:rPr>
                <w:rFonts w:hint="eastAsia" w:ascii="仿宋" w:hAnsi="仿宋" w:eastAsia="仿宋" w:cs="仿宋"/>
              </w:rPr>
            </w:pPr>
            <w:r>
              <w:rPr>
                <w:rFonts w:hint="eastAsia" w:ascii="仿宋" w:hAnsi="仿宋" w:eastAsia="仿宋" w:cs="仿宋"/>
              </w:rPr>
              <w:t>分配专家</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56A2">
            <w:pPr>
              <w:pStyle w:val="20"/>
              <w:spacing w:line="260" w:lineRule="exact"/>
              <w:ind w:firstLine="200"/>
              <w:jc w:val="left"/>
              <w:rPr>
                <w:rFonts w:hint="eastAsia" w:ascii="仿宋" w:hAnsi="仿宋" w:eastAsia="仿宋" w:cs="仿宋"/>
              </w:rPr>
            </w:pPr>
            <w:r>
              <w:rPr>
                <w:rFonts w:hint="eastAsia" w:ascii="仿宋" w:hAnsi="仿宋" w:eastAsia="仿宋" w:cs="仿宋"/>
              </w:rPr>
              <w:t>根据项目分组抽取并分配专家</w:t>
            </w:r>
          </w:p>
        </w:tc>
      </w:tr>
      <w:tr w14:paraId="688C0311">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7A75">
            <w:pPr>
              <w:pStyle w:val="20"/>
              <w:spacing w:line="260" w:lineRule="exact"/>
              <w:ind w:firstLine="200"/>
              <w:jc w:val="center"/>
              <w:rPr>
                <w:rFonts w:hint="eastAsia" w:ascii="仿宋" w:hAnsi="仿宋" w:eastAsia="仿宋" w:cs="仿宋"/>
              </w:rPr>
            </w:pPr>
            <w:r>
              <w:rPr>
                <w:rFonts w:hint="eastAsia" w:ascii="仿宋" w:hAnsi="仿宋" w:eastAsia="仿宋" w:cs="仿宋"/>
              </w:rPr>
              <w:t>69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2D7A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9E22">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0F27">
            <w:pPr>
              <w:pStyle w:val="20"/>
              <w:spacing w:line="260" w:lineRule="exact"/>
              <w:ind w:firstLine="200"/>
              <w:jc w:val="center"/>
              <w:rPr>
                <w:rFonts w:hint="eastAsia" w:ascii="仿宋" w:hAnsi="仿宋" w:eastAsia="仿宋" w:cs="仿宋"/>
              </w:rPr>
            </w:pPr>
            <w:r>
              <w:rPr>
                <w:rFonts w:hint="eastAsia" w:ascii="仿宋" w:hAnsi="仿宋" w:eastAsia="仿宋" w:cs="仿宋"/>
              </w:rPr>
              <w:t>项目评审</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9018">
            <w:pPr>
              <w:pStyle w:val="20"/>
              <w:spacing w:line="260" w:lineRule="exact"/>
              <w:ind w:firstLine="200"/>
              <w:jc w:val="left"/>
              <w:rPr>
                <w:rFonts w:hint="eastAsia" w:ascii="仿宋" w:hAnsi="仿宋" w:eastAsia="仿宋" w:cs="仿宋"/>
              </w:rPr>
            </w:pPr>
            <w:r>
              <w:rPr>
                <w:rFonts w:hint="eastAsia" w:ascii="仿宋" w:hAnsi="仿宋" w:eastAsia="仿宋" w:cs="仿宋"/>
              </w:rPr>
              <w:t>支持专家评审内容查看，评审现场情况的上传及预览，专家意见的查看等</w:t>
            </w:r>
          </w:p>
        </w:tc>
      </w:tr>
      <w:tr w14:paraId="27C24822">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155DC">
            <w:pPr>
              <w:pStyle w:val="20"/>
              <w:spacing w:line="260" w:lineRule="exact"/>
              <w:ind w:firstLine="200"/>
              <w:jc w:val="center"/>
              <w:rPr>
                <w:rFonts w:hint="eastAsia" w:ascii="仿宋" w:hAnsi="仿宋" w:eastAsia="仿宋" w:cs="仿宋"/>
              </w:rPr>
            </w:pPr>
            <w:r>
              <w:rPr>
                <w:rFonts w:hint="eastAsia" w:ascii="仿宋" w:hAnsi="仿宋" w:eastAsia="仿宋" w:cs="仿宋"/>
              </w:rPr>
              <w:t>70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03FE">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033D">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FC78">
            <w:pPr>
              <w:pStyle w:val="20"/>
              <w:spacing w:line="260" w:lineRule="exact"/>
              <w:jc w:val="center"/>
              <w:rPr>
                <w:rFonts w:hint="eastAsia" w:ascii="仿宋" w:hAnsi="仿宋" w:eastAsia="仿宋" w:cs="仿宋"/>
              </w:rPr>
            </w:pPr>
            <w:r>
              <w:rPr>
                <w:rFonts w:hint="eastAsia" w:ascii="仿宋" w:hAnsi="仿宋" w:eastAsia="仿宋" w:cs="仿宋"/>
              </w:rPr>
              <w:t>查看历史评审的项目</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6B458">
            <w:pPr>
              <w:pStyle w:val="20"/>
              <w:spacing w:line="260" w:lineRule="exact"/>
              <w:ind w:firstLine="200"/>
              <w:jc w:val="left"/>
              <w:rPr>
                <w:rFonts w:hint="eastAsia" w:ascii="仿宋" w:hAnsi="仿宋" w:eastAsia="仿宋" w:cs="仿宋"/>
              </w:rPr>
            </w:pPr>
            <w:r>
              <w:rPr>
                <w:rFonts w:hint="eastAsia" w:ascii="仿宋" w:hAnsi="仿宋" w:eastAsia="仿宋" w:cs="仿宋"/>
              </w:rPr>
              <w:t>支持专家查看历史评审项目列表，但无法进行详情查看</w:t>
            </w:r>
          </w:p>
        </w:tc>
      </w:tr>
      <w:tr w14:paraId="653AD2F4">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274CB">
            <w:pPr>
              <w:pStyle w:val="20"/>
              <w:spacing w:line="260" w:lineRule="exact"/>
              <w:ind w:firstLine="200"/>
              <w:jc w:val="center"/>
              <w:rPr>
                <w:rFonts w:hint="eastAsia" w:ascii="仿宋" w:hAnsi="仿宋" w:eastAsia="仿宋" w:cs="仿宋"/>
              </w:rPr>
            </w:pPr>
            <w:r>
              <w:rPr>
                <w:rFonts w:hint="eastAsia" w:ascii="仿宋" w:hAnsi="仿宋" w:eastAsia="仿宋" w:cs="仿宋"/>
              </w:rPr>
              <w:t>71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4FC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EF7C2">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8648A">
            <w:pPr>
              <w:pStyle w:val="20"/>
              <w:spacing w:line="260" w:lineRule="exact"/>
              <w:jc w:val="center"/>
              <w:rPr>
                <w:rFonts w:hint="eastAsia" w:ascii="仿宋" w:hAnsi="仿宋" w:eastAsia="仿宋" w:cs="仿宋"/>
              </w:rPr>
            </w:pPr>
            <w:r>
              <w:rPr>
                <w:rFonts w:hint="eastAsia" w:ascii="仿宋" w:hAnsi="仿宋" w:eastAsia="仿宋" w:cs="仿宋"/>
              </w:rPr>
              <w:t>专家邀请短信发送</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4FFE">
            <w:pPr>
              <w:pStyle w:val="20"/>
              <w:spacing w:line="260" w:lineRule="exact"/>
              <w:ind w:firstLine="200"/>
              <w:jc w:val="left"/>
              <w:rPr>
                <w:rFonts w:hint="eastAsia" w:ascii="仿宋" w:hAnsi="仿宋" w:eastAsia="仿宋" w:cs="仿宋"/>
              </w:rPr>
            </w:pPr>
            <w:r>
              <w:rPr>
                <w:rFonts w:hint="eastAsia" w:ascii="仿宋" w:hAnsi="仿宋" w:eastAsia="仿宋" w:cs="仿宋"/>
              </w:rPr>
              <w:t>管理员在邀请专家评审后，系统支持发送邀请短信给专家，专家可通过工作台或短信中的邀请链接进行邀约的确认与拒绝</w:t>
            </w:r>
          </w:p>
        </w:tc>
      </w:tr>
      <w:tr w14:paraId="2582A346">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B228">
            <w:pPr>
              <w:pStyle w:val="20"/>
              <w:spacing w:line="260" w:lineRule="exact"/>
              <w:ind w:firstLine="200"/>
              <w:jc w:val="center"/>
              <w:rPr>
                <w:rFonts w:hint="eastAsia" w:ascii="仿宋" w:hAnsi="仿宋" w:eastAsia="仿宋" w:cs="仿宋"/>
              </w:rPr>
            </w:pPr>
            <w:r>
              <w:rPr>
                <w:rFonts w:hint="eastAsia" w:ascii="仿宋" w:hAnsi="仿宋" w:eastAsia="仿宋" w:cs="仿宋"/>
              </w:rPr>
              <w:t>72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057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E4E1">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CD11D">
            <w:pPr>
              <w:pStyle w:val="20"/>
              <w:spacing w:line="260" w:lineRule="exact"/>
              <w:ind w:firstLine="200"/>
              <w:jc w:val="center"/>
              <w:rPr>
                <w:rFonts w:hint="eastAsia" w:ascii="仿宋" w:hAnsi="仿宋" w:eastAsia="仿宋" w:cs="仿宋"/>
              </w:rPr>
            </w:pPr>
            <w:r>
              <w:rPr>
                <w:rFonts w:hint="eastAsia" w:ascii="仿宋" w:hAnsi="仿宋" w:eastAsia="仿宋" w:cs="仿宋"/>
              </w:rPr>
              <w:t>专家变更</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0C0B5">
            <w:pPr>
              <w:pStyle w:val="20"/>
              <w:spacing w:line="260" w:lineRule="exact"/>
              <w:ind w:firstLine="200"/>
              <w:jc w:val="left"/>
              <w:rPr>
                <w:rFonts w:hint="eastAsia" w:ascii="仿宋" w:hAnsi="仿宋" w:eastAsia="仿宋" w:cs="仿宋"/>
              </w:rPr>
            </w:pPr>
            <w:r>
              <w:rPr>
                <w:rFonts w:hint="eastAsia" w:ascii="仿宋" w:hAnsi="仿宋" w:eastAsia="仿宋" w:cs="仿宋"/>
              </w:rPr>
              <w:t>如专家在评审前临时有事，系统管理员可变更专家。</w:t>
            </w:r>
          </w:p>
        </w:tc>
      </w:tr>
      <w:tr w14:paraId="455F04D7">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2E60F">
            <w:pPr>
              <w:pStyle w:val="20"/>
              <w:spacing w:line="260" w:lineRule="exact"/>
              <w:ind w:firstLine="200"/>
              <w:jc w:val="center"/>
              <w:rPr>
                <w:rFonts w:hint="eastAsia" w:ascii="仿宋" w:hAnsi="仿宋" w:eastAsia="仿宋" w:cs="仿宋"/>
              </w:rPr>
            </w:pPr>
            <w:r>
              <w:rPr>
                <w:rFonts w:hint="eastAsia" w:ascii="仿宋" w:hAnsi="仿宋" w:eastAsia="仿宋" w:cs="仿宋"/>
              </w:rPr>
              <w:t>73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4C6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66F1">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41659">
            <w:pPr>
              <w:pStyle w:val="20"/>
              <w:spacing w:line="260" w:lineRule="exact"/>
              <w:ind w:firstLine="200"/>
              <w:jc w:val="center"/>
              <w:rPr>
                <w:rFonts w:hint="eastAsia" w:ascii="仿宋" w:hAnsi="仿宋" w:eastAsia="仿宋" w:cs="仿宋"/>
              </w:rPr>
            </w:pPr>
            <w:r>
              <w:rPr>
                <w:rFonts w:hint="eastAsia" w:ascii="仿宋" w:hAnsi="仿宋" w:eastAsia="仿宋" w:cs="仿宋"/>
              </w:rPr>
              <w:t>网络评审</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35E1">
            <w:pPr>
              <w:pStyle w:val="20"/>
              <w:spacing w:line="260" w:lineRule="exact"/>
              <w:ind w:firstLine="200"/>
              <w:jc w:val="left"/>
              <w:rPr>
                <w:rFonts w:hint="eastAsia" w:ascii="仿宋" w:hAnsi="仿宋" w:eastAsia="仿宋" w:cs="仿宋"/>
              </w:rPr>
            </w:pPr>
            <w:r>
              <w:rPr>
                <w:rFonts w:hint="eastAsia" w:ascii="仿宋" w:hAnsi="仿宋" w:eastAsia="仿宋" w:cs="仿宋"/>
              </w:rPr>
              <w:t>支持在线评审及打分</w:t>
            </w:r>
          </w:p>
        </w:tc>
      </w:tr>
      <w:tr w14:paraId="1EFB0196">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41DB1">
            <w:pPr>
              <w:pStyle w:val="20"/>
              <w:spacing w:line="260" w:lineRule="exact"/>
              <w:ind w:firstLine="200"/>
              <w:jc w:val="center"/>
              <w:rPr>
                <w:rFonts w:hint="eastAsia" w:ascii="仿宋" w:hAnsi="仿宋" w:eastAsia="仿宋" w:cs="仿宋"/>
              </w:rPr>
            </w:pPr>
            <w:r>
              <w:rPr>
                <w:rFonts w:hint="eastAsia" w:ascii="仿宋" w:hAnsi="仿宋" w:eastAsia="仿宋" w:cs="仿宋"/>
              </w:rPr>
              <w:t>74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33CE">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2CAA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177B4">
            <w:pPr>
              <w:pStyle w:val="20"/>
              <w:spacing w:line="260" w:lineRule="exact"/>
              <w:ind w:firstLine="200"/>
              <w:jc w:val="center"/>
              <w:rPr>
                <w:rFonts w:hint="eastAsia" w:ascii="仿宋" w:hAnsi="仿宋" w:eastAsia="仿宋" w:cs="仿宋"/>
              </w:rPr>
            </w:pPr>
            <w:r>
              <w:rPr>
                <w:rFonts w:hint="eastAsia" w:ascii="仿宋" w:hAnsi="仿宋" w:eastAsia="仿宋" w:cs="仿宋"/>
              </w:rPr>
              <w:t>会议评审</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3B8B">
            <w:pPr>
              <w:pStyle w:val="20"/>
              <w:spacing w:line="260" w:lineRule="exact"/>
              <w:ind w:firstLine="200"/>
              <w:jc w:val="left"/>
              <w:rPr>
                <w:rFonts w:hint="eastAsia" w:ascii="仿宋" w:hAnsi="仿宋" w:eastAsia="仿宋" w:cs="仿宋"/>
              </w:rPr>
            </w:pPr>
            <w:r>
              <w:rPr>
                <w:rFonts w:hint="eastAsia" w:ascii="仿宋" w:hAnsi="仿宋" w:eastAsia="仿宋" w:cs="仿宋"/>
              </w:rPr>
              <w:t>支持上传会议评审的资料，专家意见的查看等</w:t>
            </w:r>
          </w:p>
        </w:tc>
      </w:tr>
      <w:tr w14:paraId="32A2A3D7">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808EB">
            <w:pPr>
              <w:pStyle w:val="20"/>
              <w:spacing w:line="260" w:lineRule="exact"/>
              <w:ind w:firstLine="200"/>
              <w:jc w:val="center"/>
              <w:rPr>
                <w:rFonts w:hint="eastAsia" w:ascii="仿宋" w:hAnsi="仿宋" w:eastAsia="仿宋" w:cs="仿宋"/>
              </w:rPr>
            </w:pPr>
            <w:r>
              <w:rPr>
                <w:rFonts w:hint="eastAsia" w:ascii="仿宋" w:hAnsi="仿宋" w:eastAsia="仿宋" w:cs="仿宋"/>
              </w:rPr>
              <w:t>75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925F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C277F">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5B50E">
            <w:pPr>
              <w:pStyle w:val="20"/>
              <w:spacing w:line="260" w:lineRule="exact"/>
              <w:ind w:firstLine="200"/>
              <w:jc w:val="center"/>
              <w:rPr>
                <w:rFonts w:hint="eastAsia" w:ascii="仿宋" w:hAnsi="仿宋" w:eastAsia="仿宋" w:cs="仿宋"/>
              </w:rPr>
            </w:pPr>
            <w:r>
              <w:rPr>
                <w:rFonts w:hint="eastAsia" w:ascii="仿宋" w:hAnsi="仿宋" w:eastAsia="仿宋" w:cs="仿宋"/>
              </w:rPr>
              <w:t>评审结果导出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9900">
            <w:pPr>
              <w:pStyle w:val="20"/>
              <w:spacing w:line="260" w:lineRule="exact"/>
              <w:ind w:firstLine="200"/>
              <w:jc w:val="left"/>
              <w:rPr>
                <w:rFonts w:hint="eastAsia" w:ascii="仿宋" w:hAnsi="仿宋" w:eastAsia="仿宋" w:cs="仿宋"/>
              </w:rPr>
            </w:pPr>
            <w:r>
              <w:rPr>
                <w:rFonts w:hint="eastAsia" w:ascii="仿宋" w:hAnsi="仿宋" w:eastAsia="仿宋" w:cs="仿宋"/>
              </w:rPr>
              <w:t>支持导出最终的评审结果，按评审分数倒序排列</w:t>
            </w:r>
          </w:p>
        </w:tc>
      </w:tr>
      <w:tr w14:paraId="36DB81C6">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D5EBC">
            <w:pPr>
              <w:pStyle w:val="20"/>
              <w:spacing w:line="260" w:lineRule="exact"/>
              <w:ind w:firstLine="200"/>
              <w:jc w:val="center"/>
              <w:rPr>
                <w:rFonts w:hint="eastAsia" w:ascii="仿宋" w:hAnsi="仿宋" w:eastAsia="仿宋" w:cs="仿宋"/>
              </w:rPr>
            </w:pPr>
            <w:r>
              <w:rPr>
                <w:rFonts w:hint="eastAsia" w:ascii="仿宋" w:hAnsi="仿宋" w:eastAsia="仿宋" w:cs="仿宋"/>
              </w:rPr>
              <w:t>76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5DAB">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ADA4">
            <w:pPr>
              <w:pStyle w:val="20"/>
              <w:spacing w:line="260" w:lineRule="exact"/>
              <w:ind w:firstLine="200"/>
              <w:jc w:val="center"/>
              <w:rPr>
                <w:rFonts w:hint="eastAsia" w:ascii="仿宋" w:hAnsi="仿宋" w:eastAsia="仿宋" w:cs="仿宋"/>
              </w:rPr>
            </w:pPr>
            <w:r>
              <w:rPr>
                <w:rFonts w:hint="eastAsia" w:ascii="仿宋" w:hAnsi="仿宋" w:eastAsia="仿宋" w:cs="仿宋"/>
              </w:rPr>
              <w:t>项目立项</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5B01">
            <w:pPr>
              <w:pStyle w:val="20"/>
              <w:spacing w:line="260" w:lineRule="exact"/>
              <w:ind w:firstLine="200"/>
              <w:jc w:val="center"/>
              <w:rPr>
                <w:rFonts w:hint="eastAsia" w:ascii="仿宋" w:hAnsi="仿宋" w:eastAsia="仿宋" w:cs="仿宋"/>
              </w:rPr>
            </w:pPr>
            <w:r>
              <w:rPr>
                <w:rFonts w:hint="eastAsia" w:ascii="仿宋" w:hAnsi="仿宋" w:eastAsia="仿宋" w:cs="仿宋"/>
              </w:rPr>
              <w:t>项目立项</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82B12">
            <w:pPr>
              <w:pStyle w:val="20"/>
              <w:spacing w:line="260" w:lineRule="exact"/>
              <w:ind w:firstLine="200"/>
              <w:jc w:val="left"/>
              <w:rPr>
                <w:rFonts w:hint="eastAsia" w:ascii="仿宋" w:hAnsi="仿宋" w:eastAsia="仿宋" w:cs="仿宋"/>
              </w:rPr>
            </w:pPr>
            <w:r>
              <w:rPr>
                <w:rFonts w:hint="eastAsia" w:ascii="仿宋" w:hAnsi="仿宋" w:eastAsia="仿宋" w:cs="仿宋"/>
              </w:rPr>
              <w:t>支持相关立项材料等相关文件的上传</w:t>
            </w:r>
          </w:p>
        </w:tc>
      </w:tr>
      <w:tr w14:paraId="45E49CB6">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1786D">
            <w:pPr>
              <w:pStyle w:val="20"/>
              <w:spacing w:line="260" w:lineRule="exact"/>
              <w:ind w:firstLine="200"/>
              <w:jc w:val="center"/>
              <w:rPr>
                <w:rFonts w:hint="eastAsia" w:ascii="仿宋" w:hAnsi="仿宋" w:eastAsia="仿宋" w:cs="仿宋"/>
              </w:rPr>
            </w:pPr>
            <w:r>
              <w:rPr>
                <w:rFonts w:hint="eastAsia" w:ascii="仿宋" w:hAnsi="仿宋" w:eastAsia="仿宋" w:cs="仿宋"/>
              </w:rPr>
              <w:t>77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C541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BB410">
            <w:pPr>
              <w:pStyle w:val="20"/>
              <w:spacing w:line="260" w:lineRule="exact"/>
              <w:ind w:firstLine="200"/>
              <w:jc w:val="center"/>
              <w:rPr>
                <w:rFonts w:hint="eastAsia" w:ascii="仿宋" w:hAnsi="仿宋" w:eastAsia="仿宋" w:cs="仿宋"/>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99CA7">
            <w:pPr>
              <w:pStyle w:val="20"/>
              <w:spacing w:line="260" w:lineRule="exact"/>
              <w:ind w:firstLine="200"/>
              <w:jc w:val="center"/>
              <w:rPr>
                <w:rFonts w:hint="eastAsia" w:ascii="仿宋" w:hAnsi="仿宋" w:eastAsia="仿宋" w:cs="仿宋"/>
              </w:rPr>
            </w:pP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0AFE6">
            <w:pPr>
              <w:pStyle w:val="20"/>
              <w:spacing w:line="260" w:lineRule="exact"/>
              <w:ind w:firstLine="200"/>
              <w:jc w:val="left"/>
              <w:rPr>
                <w:rFonts w:hint="eastAsia" w:ascii="仿宋" w:hAnsi="仿宋" w:eastAsia="仿宋" w:cs="仿宋"/>
              </w:rPr>
            </w:pPr>
            <w:r>
              <w:rPr>
                <w:rFonts w:hint="eastAsia" w:ascii="仿宋" w:hAnsi="仿宋" w:eastAsia="仿宋" w:cs="仿宋"/>
              </w:rPr>
              <w:t>支持立项专家评审相关意见的查看</w:t>
            </w:r>
          </w:p>
        </w:tc>
      </w:tr>
      <w:tr w14:paraId="37B5AC74">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BFD5C">
            <w:pPr>
              <w:pStyle w:val="20"/>
              <w:spacing w:line="260" w:lineRule="exact"/>
              <w:ind w:firstLine="200"/>
              <w:jc w:val="center"/>
              <w:rPr>
                <w:rFonts w:hint="eastAsia" w:ascii="仿宋" w:hAnsi="仿宋" w:eastAsia="仿宋" w:cs="仿宋"/>
              </w:rPr>
            </w:pPr>
            <w:r>
              <w:rPr>
                <w:rFonts w:hint="eastAsia" w:ascii="仿宋" w:hAnsi="仿宋" w:eastAsia="仿宋" w:cs="仿宋"/>
              </w:rPr>
              <w:t>78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E32B6">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6185">
            <w:pPr>
              <w:pStyle w:val="20"/>
              <w:spacing w:line="260" w:lineRule="exact"/>
              <w:ind w:firstLine="200"/>
              <w:jc w:val="center"/>
              <w:rPr>
                <w:rFonts w:hint="eastAsia" w:ascii="仿宋" w:hAnsi="仿宋" w:eastAsia="仿宋" w:cs="仿宋"/>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72309">
            <w:pPr>
              <w:pStyle w:val="20"/>
              <w:spacing w:line="260" w:lineRule="exact"/>
              <w:ind w:firstLine="200"/>
              <w:jc w:val="center"/>
              <w:rPr>
                <w:rFonts w:hint="eastAsia" w:ascii="仿宋" w:hAnsi="仿宋" w:eastAsia="仿宋" w:cs="仿宋"/>
              </w:rPr>
            </w:pP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72B">
            <w:pPr>
              <w:pStyle w:val="20"/>
              <w:spacing w:line="260" w:lineRule="exact"/>
              <w:ind w:firstLine="200"/>
              <w:jc w:val="left"/>
              <w:rPr>
                <w:rFonts w:hint="eastAsia" w:ascii="仿宋" w:hAnsi="仿宋" w:eastAsia="仿宋" w:cs="仿宋"/>
              </w:rPr>
            </w:pPr>
            <w:r>
              <w:rPr>
                <w:rFonts w:hint="eastAsia" w:ascii="仿宋" w:hAnsi="仿宋" w:eastAsia="仿宋" w:cs="仿宋"/>
              </w:rPr>
              <w:t>支持立项整改内容的上报</w:t>
            </w:r>
          </w:p>
        </w:tc>
      </w:tr>
      <w:tr w14:paraId="4B1734B0">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1C71F">
            <w:pPr>
              <w:pStyle w:val="20"/>
              <w:spacing w:line="260" w:lineRule="exact"/>
              <w:ind w:firstLine="200"/>
              <w:jc w:val="center"/>
              <w:rPr>
                <w:rFonts w:hint="eastAsia" w:ascii="仿宋" w:hAnsi="仿宋" w:eastAsia="仿宋" w:cs="仿宋"/>
              </w:rPr>
            </w:pPr>
            <w:r>
              <w:rPr>
                <w:rFonts w:hint="eastAsia" w:ascii="仿宋" w:hAnsi="仿宋" w:eastAsia="仿宋" w:cs="仿宋"/>
              </w:rPr>
              <w:t>79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FB13C">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7857">
            <w:pPr>
              <w:pStyle w:val="20"/>
              <w:spacing w:line="260" w:lineRule="exact"/>
              <w:ind w:firstLine="200"/>
              <w:jc w:val="center"/>
              <w:rPr>
                <w:rFonts w:hint="eastAsia" w:ascii="仿宋" w:hAnsi="仿宋" w:eastAsia="仿宋" w:cs="仿宋"/>
              </w:rPr>
            </w:pPr>
            <w:r>
              <w:rPr>
                <w:rFonts w:hint="eastAsia" w:ascii="仿宋" w:hAnsi="仿宋" w:eastAsia="仿宋" w:cs="仿宋"/>
              </w:rPr>
              <w:t>项目合同</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0ED4">
            <w:pPr>
              <w:pStyle w:val="20"/>
              <w:spacing w:line="260" w:lineRule="exact"/>
              <w:ind w:firstLine="200"/>
              <w:jc w:val="center"/>
              <w:rPr>
                <w:rFonts w:hint="eastAsia" w:ascii="仿宋" w:hAnsi="仿宋" w:eastAsia="仿宋" w:cs="仿宋"/>
              </w:rPr>
            </w:pPr>
            <w:r>
              <w:rPr>
                <w:rFonts w:hint="eastAsia" w:ascii="仿宋" w:hAnsi="仿宋" w:eastAsia="仿宋" w:cs="仿宋"/>
              </w:rPr>
              <w:t>项目合同</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006AE">
            <w:pPr>
              <w:pStyle w:val="20"/>
              <w:spacing w:line="260" w:lineRule="exact"/>
              <w:ind w:firstLine="200"/>
              <w:jc w:val="left"/>
              <w:rPr>
                <w:rFonts w:hint="eastAsia" w:ascii="仿宋" w:hAnsi="仿宋" w:eastAsia="仿宋" w:cs="仿宋"/>
              </w:rPr>
            </w:pPr>
            <w:r>
              <w:rPr>
                <w:rFonts w:hint="eastAsia" w:ascii="仿宋" w:hAnsi="仿宋" w:eastAsia="仿宋" w:cs="仿宋"/>
              </w:rPr>
              <w:t>支持项目合同管理，支持纸质合同电子版上传。电子合同仅支持上传PDF文件。</w:t>
            </w:r>
          </w:p>
        </w:tc>
      </w:tr>
      <w:tr w14:paraId="6C5338DA">
        <w:tblPrEx>
          <w:tblCellMar>
            <w:top w:w="0" w:type="dxa"/>
            <w:left w:w="108" w:type="dxa"/>
            <w:bottom w:w="0" w:type="dxa"/>
            <w:right w:w="108" w:type="dxa"/>
          </w:tblCellMar>
        </w:tblPrEx>
        <w:trPr>
          <w:trHeight w:val="202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758D">
            <w:pPr>
              <w:pStyle w:val="20"/>
              <w:spacing w:line="260" w:lineRule="exact"/>
              <w:ind w:firstLine="200"/>
              <w:jc w:val="center"/>
              <w:rPr>
                <w:rFonts w:hint="eastAsia" w:ascii="仿宋" w:hAnsi="仿宋" w:eastAsia="仿宋" w:cs="仿宋"/>
              </w:rPr>
            </w:pPr>
            <w:r>
              <w:rPr>
                <w:rFonts w:hint="eastAsia" w:ascii="仿宋" w:hAnsi="仿宋" w:eastAsia="仿宋" w:cs="仿宋"/>
              </w:rPr>
              <w:t>80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41DE">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9747">
            <w:pPr>
              <w:pStyle w:val="20"/>
              <w:spacing w:line="260" w:lineRule="exact"/>
              <w:ind w:firstLine="200"/>
              <w:jc w:val="center"/>
              <w:rPr>
                <w:rFonts w:hint="eastAsia" w:ascii="仿宋" w:hAnsi="仿宋" w:eastAsia="仿宋" w:cs="仿宋"/>
              </w:rPr>
            </w:pPr>
            <w:r>
              <w:rPr>
                <w:rFonts w:hint="eastAsia" w:ascii="仿宋" w:hAnsi="仿宋" w:eastAsia="仿宋" w:cs="仿宋"/>
              </w:rPr>
              <w:t>项目验收</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0C3C">
            <w:pPr>
              <w:pStyle w:val="20"/>
              <w:spacing w:line="260" w:lineRule="exact"/>
              <w:ind w:firstLine="200"/>
              <w:jc w:val="center"/>
              <w:rPr>
                <w:rFonts w:hint="eastAsia" w:ascii="仿宋" w:hAnsi="仿宋" w:eastAsia="仿宋" w:cs="仿宋"/>
              </w:rPr>
            </w:pPr>
            <w:r>
              <w:rPr>
                <w:rFonts w:hint="eastAsia" w:ascii="仿宋" w:hAnsi="仿宋" w:eastAsia="仿宋" w:cs="仿宋"/>
              </w:rPr>
              <w:t>项目验收计划</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27E6A">
            <w:pPr>
              <w:pStyle w:val="20"/>
              <w:spacing w:line="260" w:lineRule="exact"/>
              <w:ind w:firstLine="200"/>
              <w:jc w:val="left"/>
              <w:rPr>
                <w:rFonts w:hint="eastAsia" w:ascii="仿宋" w:hAnsi="仿宋" w:eastAsia="仿宋" w:cs="仿宋"/>
              </w:rPr>
            </w:pPr>
            <w:r>
              <w:rPr>
                <w:rFonts w:hint="eastAsia" w:ascii="仿宋" w:hAnsi="仿宋" w:eastAsia="仿宋" w:cs="仿宋"/>
              </w:rPr>
              <w:t>项目验收设置，支持项目相关的初验、中验、终验的验收配置，包括时间节点、验收标准、相关验收文件模板，企业用户可通过企业端的工作台查看具体验收标准及相关文件，并支持下载操作。</w:t>
            </w:r>
          </w:p>
        </w:tc>
      </w:tr>
      <w:tr w14:paraId="502094BD">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96DEB">
            <w:pPr>
              <w:pStyle w:val="20"/>
              <w:spacing w:line="260" w:lineRule="exact"/>
              <w:ind w:firstLine="200"/>
              <w:jc w:val="center"/>
              <w:rPr>
                <w:rFonts w:hint="eastAsia" w:ascii="仿宋" w:hAnsi="仿宋" w:eastAsia="仿宋" w:cs="仿宋"/>
              </w:rPr>
            </w:pPr>
            <w:r>
              <w:rPr>
                <w:rFonts w:hint="eastAsia" w:ascii="仿宋" w:hAnsi="仿宋" w:eastAsia="仿宋" w:cs="仿宋"/>
              </w:rPr>
              <w:t>81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AA2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70D8">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C7EA4">
            <w:pPr>
              <w:pStyle w:val="20"/>
              <w:spacing w:line="260" w:lineRule="exact"/>
              <w:ind w:firstLine="200"/>
              <w:jc w:val="center"/>
              <w:rPr>
                <w:rFonts w:hint="eastAsia" w:ascii="仿宋" w:hAnsi="仿宋" w:eastAsia="仿宋" w:cs="仿宋"/>
              </w:rPr>
            </w:pPr>
            <w:r>
              <w:rPr>
                <w:rFonts w:hint="eastAsia" w:ascii="仿宋" w:hAnsi="仿宋" w:eastAsia="仿宋" w:cs="仿宋"/>
              </w:rPr>
              <w:t>验收提醒</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88076">
            <w:pPr>
              <w:pStyle w:val="20"/>
              <w:spacing w:line="260" w:lineRule="exact"/>
              <w:ind w:firstLine="200"/>
              <w:jc w:val="left"/>
              <w:rPr>
                <w:rFonts w:hint="eastAsia" w:ascii="仿宋" w:hAnsi="仿宋" w:eastAsia="仿宋" w:cs="仿宋"/>
              </w:rPr>
            </w:pPr>
            <w:r>
              <w:rPr>
                <w:rFonts w:hint="eastAsia" w:ascii="仿宋" w:hAnsi="仿宋" w:eastAsia="仿宋" w:cs="仿宋"/>
              </w:rPr>
              <w:t>支持项目验收提醒，在项目验收前一个月，系统自动推送站内信与短信提醒企业、子平台、平台管理者可接收到相关通知</w:t>
            </w:r>
          </w:p>
        </w:tc>
      </w:tr>
      <w:tr w14:paraId="39127FFC">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11922">
            <w:pPr>
              <w:pStyle w:val="20"/>
              <w:spacing w:line="260" w:lineRule="exact"/>
              <w:ind w:firstLine="200"/>
              <w:jc w:val="center"/>
              <w:rPr>
                <w:rFonts w:hint="eastAsia" w:ascii="仿宋" w:hAnsi="仿宋" w:eastAsia="仿宋" w:cs="仿宋"/>
              </w:rPr>
            </w:pPr>
            <w:r>
              <w:rPr>
                <w:rFonts w:hint="eastAsia" w:ascii="仿宋" w:hAnsi="仿宋" w:eastAsia="仿宋" w:cs="仿宋"/>
              </w:rPr>
              <w:t>82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33C4">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668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780FC">
            <w:pPr>
              <w:pStyle w:val="20"/>
              <w:spacing w:line="260" w:lineRule="exact"/>
              <w:ind w:firstLine="200"/>
              <w:jc w:val="center"/>
              <w:rPr>
                <w:rFonts w:hint="eastAsia" w:ascii="仿宋" w:hAnsi="仿宋" w:eastAsia="仿宋" w:cs="仿宋"/>
              </w:rPr>
            </w:pPr>
            <w:r>
              <w:rPr>
                <w:rFonts w:hint="eastAsia" w:ascii="仿宋" w:hAnsi="仿宋" w:eastAsia="仿宋" w:cs="仿宋"/>
              </w:rPr>
              <w:t>验收审核</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E8C14">
            <w:pPr>
              <w:pStyle w:val="20"/>
              <w:spacing w:line="260" w:lineRule="exact"/>
              <w:ind w:firstLine="200"/>
              <w:jc w:val="left"/>
              <w:rPr>
                <w:rFonts w:hint="eastAsia" w:ascii="仿宋" w:hAnsi="仿宋" w:eastAsia="仿宋" w:cs="仿宋"/>
              </w:rPr>
            </w:pPr>
            <w:r>
              <w:rPr>
                <w:rFonts w:hint="eastAsia" w:ascii="仿宋" w:hAnsi="仿宋" w:eastAsia="仿宋" w:cs="仿宋"/>
              </w:rPr>
              <w:t>项目验收审核，支持针对企业提交的验收材料的查看与审核</w:t>
            </w:r>
          </w:p>
        </w:tc>
      </w:tr>
      <w:tr w14:paraId="0F10FBEF">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A764">
            <w:pPr>
              <w:pStyle w:val="20"/>
              <w:spacing w:line="260" w:lineRule="exact"/>
              <w:ind w:firstLine="200"/>
              <w:jc w:val="center"/>
              <w:rPr>
                <w:rFonts w:hint="eastAsia" w:ascii="仿宋" w:hAnsi="仿宋" w:eastAsia="仿宋" w:cs="仿宋"/>
              </w:rPr>
            </w:pPr>
            <w:r>
              <w:rPr>
                <w:rFonts w:hint="eastAsia" w:ascii="仿宋" w:hAnsi="仿宋" w:eastAsia="仿宋" w:cs="仿宋"/>
              </w:rPr>
              <w:t>83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2DC73">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68D2">
            <w:pPr>
              <w:pStyle w:val="20"/>
              <w:spacing w:line="260" w:lineRule="exact"/>
              <w:jc w:val="center"/>
              <w:rPr>
                <w:rFonts w:hint="eastAsia" w:ascii="仿宋" w:hAnsi="仿宋" w:eastAsia="仿宋" w:cs="仿宋"/>
              </w:rPr>
            </w:pPr>
            <w:r>
              <w:rPr>
                <w:rFonts w:hint="eastAsia" w:ascii="仿宋" w:hAnsi="仿宋" w:eastAsia="仿宋" w:cs="仿宋"/>
              </w:rPr>
              <w:t>项目资金管理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CCBFE">
            <w:pPr>
              <w:pStyle w:val="20"/>
              <w:spacing w:line="260" w:lineRule="exact"/>
              <w:ind w:firstLine="200"/>
              <w:jc w:val="center"/>
              <w:rPr>
                <w:rFonts w:hint="eastAsia" w:ascii="仿宋" w:hAnsi="仿宋" w:eastAsia="仿宋" w:cs="仿宋"/>
              </w:rPr>
            </w:pPr>
            <w:r>
              <w:rPr>
                <w:rFonts w:hint="eastAsia" w:ascii="仿宋" w:hAnsi="仿宋" w:eastAsia="仿宋" w:cs="仿宋"/>
              </w:rPr>
              <w:t>财务票据管理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669C">
            <w:pPr>
              <w:pStyle w:val="20"/>
              <w:spacing w:line="260" w:lineRule="exact"/>
              <w:ind w:firstLine="200"/>
              <w:jc w:val="left"/>
              <w:rPr>
                <w:rFonts w:hint="eastAsia" w:ascii="仿宋" w:hAnsi="仿宋" w:eastAsia="仿宋" w:cs="仿宋"/>
              </w:rPr>
            </w:pPr>
            <w:r>
              <w:rPr>
                <w:rFonts w:hint="eastAsia" w:ascii="仿宋" w:hAnsi="仿宋" w:eastAsia="仿宋" w:cs="仿宋"/>
              </w:rPr>
              <w:t>支持平台管理员对于该项目相关补助款项票据的查看（由平台管理员上传）</w:t>
            </w:r>
          </w:p>
        </w:tc>
      </w:tr>
      <w:tr w14:paraId="7A83709A">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F4072">
            <w:pPr>
              <w:pStyle w:val="20"/>
              <w:spacing w:line="260" w:lineRule="exact"/>
              <w:ind w:firstLine="200"/>
              <w:jc w:val="center"/>
              <w:rPr>
                <w:rFonts w:hint="eastAsia" w:ascii="仿宋" w:hAnsi="仿宋" w:eastAsia="仿宋" w:cs="仿宋"/>
              </w:rPr>
            </w:pPr>
            <w:r>
              <w:rPr>
                <w:rFonts w:hint="eastAsia" w:ascii="仿宋" w:hAnsi="仿宋" w:eastAsia="仿宋" w:cs="仿宋"/>
              </w:rPr>
              <w:t>84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D63D6">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A425">
            <w:pPr>
              <w:pStyle w:val="20"/>
              <w:spacing w:line="260" w:lineRule="exact"/>
              <w:ind w:firstLine="200"/>
              <w:jc w:val="center"/>
              <w:rPr>
                <w:rFonts w:hint="eastAsia" w:ascii="仿宋" w:hAnsi="仿宋" w:eastAsia="仿宋" w:cs="仿宋"/>
              </w:rPr>
            </w:pPr>
            <w:r>
              <w:rPr>
                <w:rFonts w:hint="eastAsia" w:ascii="仿宋" w:hAnsi="仿宋" w:eastAsia="仿宋" w:cs="仿宋"/>
              </w:rPr>
              <w:t>项目考核</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42633B">
            <w:pPr>
              <w:pStyle w:val="20"/>
              <w:spacing w:line="260" w:lineRule="exact"/>
              <w:ind w:firstLine="200"/>
              <w:jc w:val="center"/>
              <w:rPr>
                <w:rFonts w:hint="eastAsia" w:ascii="仿宋" w:hAnsi="仿宋" w:eastAsia="仿宋" w:cs="仿宋"/>
              </w:rPr>
            </w:pPr>
            <w:r>
              <w:rPr>
                <w:rFonts w:hint="eastAsia" w:ascii="仿宋" w:hAnsi="仿宋" w:eastAsia="仿宋" w:cs="仿宋"/>
              </w:rPr>
              <w:t>平台考核管理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91F72">
            <w:pPr>
              <w:pStyle w:val="20"/>
              <w:spacing w:line="260" w:lineRule="exact"/>
              <w:ind w:firstLine="200"/>
              <w:jc w:val="left"/>
              <w:rPr>
                <w:rFonts w:hint="eastAsia" w:ascii="仿宋" w:hAnsi="仿宋" w:eastAsia="仿宋" w:cs="仿宋"/>
              </w:rPr>
            </w:pPr>
            <w:r>
              <w:rPr>
                <w:rFonts w:hint="eastAsia" w:ascii="仿宋" w:hAnsi="仿宋" w:eastAsia="仿宋" w:cs="仿宋"/>
              </w:rPr>
              <w:t>支持制定相关平台考核计划，考核计划由子平台管理人员自行上传，上传后有平台管理员进行审核，审核通过后，可定期按照该计划进行考核</w:t>
            </w:r>
          </w:p>
        </w:tc>
      </w:tr>
      <w:tr w14:paraId="38F9DEB1">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303A">
            <w:pPr>
              <w:pStyle w:val="20"/>
              <w:spacing w:line="260" w:lineRule="exact"/>
              <w:ind w:firstLine="200"/>
              <w:jc w:val="center"/>
              <w:rPr>
                <w:rFonts w:hint="eastAsia" w:ascii="仿宋" w:hAnsi="仿宋" w:eastAsia="仿宋" w:cs="仿宋"/>
              </w:rPr>
            </w:pPr>
            <w:r>
              <w:rPr>
                <w:rFonts w:hint="eastAsia" w:ascii="仿宋" w:hAnsi="仿宋" w:eastAsia="仿宋" w:cs="仿宋"/>
              </w:rPr>
              <w:t>85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02FB8">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5D768">
            <w:pPr>
              <w:pStyle w:val="20"/>
              <w:spacing w:line="260" w:lineRule="exact"/>
              <w:ind w:firstLine="200"/>
              <w:jc w:val="center"/>
              <w:rPr>
                <w:rFonts w:hint="eastAsia" w:ascii="仿宋" w:hAnsi="仿宋" w:eastAsia="仿宋" w:cs="仿宋"/>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27A161">
            <w:pPr>
              <w:pStyle w:val="20"/>
              <w:spacing w:line="260" w:lineRule="exact"/>
              <w:ind w:firstLine="200"/>
              <w:jc w:val="center"/>
              <w:rPr>
                <w:rFonts w:hint="eastAsia" w:ascii="仿宋" w:hAnsi="仿宋" w:eastAsia="仿宋" w:cs="仿宋"/>
              </w:rPr>
            </w:pP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260F4">
            <w:pPr>
              <w:pStyle w:val="20"/>
              <w:spacing w:line="260" w:lineRule="exact"/>
              <w:ind w:firstLine="200"/>
              <w:jc w:val="left"/>
              <w:rPr>
                <w:rFonts w:hint="eastAsia" w:ascii="仿宋" w:hAnsi="仿宋" w:eastAsia="仿宋" w:cs="仿宋"/>
              </w:rPr>
            </w:pPr>
            <w:r>
              <w:rPr>
                <w:rFonts w:hint="eastAsia" w:ascii="仿宋" w:hAnsi="仿宋" w:eastAsia="仿宋" w:cs="仿宋"/>
              </w:rPr>
              <w:t>考核内容上传，支持相关考核内容的上传，按照表单的形式进行在线输入，同时支持相关证明附件。</w:t>
            </w:r>
          </w:p>
        </w:tc>
      </w:tr>
      <w:tr w14:paraId="619ECF30">
        <w:tblPrEx>
          <w:tblCellMar>
            <w:top w:w="0" w:type="dxa"/>
            <w:left w:w="108" w:type="dxa"/>
            <w:bottom w:w="0" w:type="dxa"/>
            <w:right w:w="108" w:type="dxa"/>
          </w:tblCellMar>
        </w:tblPrEx>
        <w:trPr>
          <w:trHeight w:val="121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19678">
            <w:pPr>
              <w:pStyle w:val="20"/>
              <w:spacing w:line="260" w:lineRule="exact"/>
              <w:ind w:firstLine="200"/>
              <w:jc w:val="center"/>
              <w:rPr>
                <w:rFonts w:hint="eastAsia" w:ascii="仿宋" w:hAnsi="仿宋" w:eastAsia="仿宋" w:cs="仿宋"/>
              </w:rPr>
            </w:pPr>
            <w:r>
              <w:rPr>
                <w:rFonts w:hint="eastAsia" w:ascii="仿宋" w:hAnsi="仿宋" w:eastAsia="仿宋" w:cs="仿宋"/>
              </w:rPr>
              <w:t>86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D10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6A39">
            <w:pPr>
              <w:pStyle w:val="20"/>
              <w:spacing w:line="260" w:lineRule="exact"/>
              <w:ind w:firstLine="200"/>
              <w:jc w:val="center"/>
              <w:rPr>
                <w:rFonts w:hint="eastAsia" w:ascii="仿宋" w:hAnsi="仿宋" w:eastAsia="仿宋" w:cs="仿宋"/>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8088D">
            <w:pPr>
              <w:pStyle w:val="20"/>
              <w:spacing w:line="260" w:lineRule="exact"/>
              <w:ind w:firstLine="200"/>
              <w:jc w:val="center"/>
              <w:rPr>
                <w:rFonts w:hint="eastAsia" w:ascii="仿宋" w:hAnsi="仿宋" w:eastAsia="仿宋" w:cs="仿宋"/>
              </w:rPr>
            </w:pP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ED290">
            <w:pPr>
              <w:pStyle w:val="20"/>
              <w:spacing w:line="260" w:lineRule="exact"/>
              <w:ind w:firstLine="200"/>
              <w:jc w:val="left"/>
              <w:rPr>
                <w:rFonts w:hint="eastAsia" w:ascii="仿宋" w:hAnsi="仿宋" w:eastAsia="仿宋" w:cs="仿宋"/>
              </w:rPr>
            </w:pPr>
            <w:r>
              <w:rPr>
                <w:rFonts w:hint="eastAsia" w:ascii="仿宋" w:hAnsi="仿宋" w:eastAsia="仿宋" w:cs="仿宋"/>
              </w:rPr>
              <w:t>考核提醒，用户在完善考核计划后，系统自动按照考核计划进行提醒操作。通过站内信或短信的形式向子平台管理员以及平台管理员进行推送。</w:t>
            </w:r>
          </w:p>
        </w:tc>
      </w:tr>
      <w:tr w14:paraId="60243DEC">
        <w:tblPrEx>
          <w:tblCellMar>
            <w:top w:w="0" w:type="dxa"/>
            <w:left w:w="108" w:type="dxa"/>
            <w:bottom w:w="0" w:type="dxa"/>
            <w:right w:w="108" w:type="dxa"/>
          </w:tblCellMar>
        </w:tblPrEx>
        <w:trPr>
          <w:trHeight w:val="202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635B6">
            <w:pPr>
              <w:pStyle w:val="20"/>
              <w:spacing w:line="260" w:lineRule="exact"/>
              <w:ind w:firstLine="200"/>
              <w:jc w:val="center"/>
              <w:rPr>
                <w:rFonts w:hint="eastAsia" w:ascii="仿宋" w:hAnsi="仿宋" w:eastAsia="仿宋" w:cs="仿宋"/>
              </w:rPr>
            </w:pPr>
            <w:r>
              <w:rPr>
                <w:rFonts w:hint="eastAsia" w:ascii="仿宋" w:hAnsi="仿宋" w:eastAsia="仿宋" w:cs="仿宋"/>
              </w:rPr>
              <w:t>87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74F45">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A15D">
            <w:pPr>
              <w:pStyle w:val="20"/>
              <w:spacing w:line="260" w:lineRule="exact"/>
              <w:jc w:val="center"/>
              <w:rPr>
                <w:rFonts w:hint="eastAsia" w:ascii="仿宋" w:hAnsi="仿宋" w:eastAsia="仿宋" w:cs="仿宋"/>
              </w:rPr>
            </w:pPr>
            <w:r>
              <w:rPr>
                <w:rFonts w:hint="eastAsia" w:ascii="仿宋" w:hAnsi="仿宋" w:eastAsia="仿宋" w:cs="仿宋"/>
              </w:rPr>
              <w:t>申报进度查询</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D5ED6">
            <w:pPr>
              <w:pStyle w:val="20"/>
              <w:spacing w:line="260" w:lineRule="exact"/>
              <w:ind w:firstLine="200"/>
              <w:jc w:val="center"/>
              <w:rPr>
                <w:rFonts w:hint="eastAsia" w:ascii="仿宋" w:hAnsi="仿宋" w:eastAsia="仿宋" w:cs="仿宋"/>
              </w:rPr>
            </w:pPr>
            <w:r>
              <w:rPr>
                <w:rFonts w:hint="eastAsia" w:ascii="仿宋" w:hAnsi="仿宋" w:eastAsia="仿宋" w:cs="仿宋"/>
              </w:rPr>
              <w:t>申报记录查看</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CD655">
            <w:pPr>
              <w:pStyle w:val="20"/>
              <w:spacing w:line="260" w:lineRule="exact"/>
              <w:ind w:firstLine="200"/>
              <w:jc w:val="left"/>
              <w:rPr>
                <w:rFonts w:hint="eastAsia" w:ascii="仿宋" w:hAnsi="仿宋" w:eastAsia="仿宋" w:cs="仿宋"/>
              </w:rPr>
            </w:pPr>
            <w:r>
              <w:rPr>
                <w:rFonts w:hint="eastAsia" w:ascii="仿宋" w:hAnsi="仿宋" w:eastAsia="仿宋" w:cs="仿宋"/>
              </w:rPr>
              <w:t>用户登录后，如果已经申报，但后台未通过前，通过点击进度查询，可查看历史申报记录。点击具体申报记录列表项后，可查看申报记录详细信息，包括申报时间、上传的申报文件及预览、企业当前详细信息（包括资质等信息）</w:t>
            </w:r>
          </w:p>
        </w:tc>
      </w:tr>
      <w:tr w14:paraId="4CA96AF9">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4CE9">
            <w:pPr>
              <w:pStyle w:val="20"/>
              <w:spacing w:line="260" w:lineRule="exact"/>
              <w:ind w:firstLine="200"/>
              <w:jc w:val="center"/>
              <w:rPr>
                <w:rFonts w:hint="eastAsia" w:ascii="仿宋" w:hAnsi="仿宋" w:eastAsia="仿宋" w:cs="仿宋"/>
              </w:rPr>
            </w:pPr>
            <w:r>
              <w:rPr>
                <w:rFonts w:hint="eastAsia" w:ascii="仿宋" w:hAnsi="仿宋" w:eastAsia="仿宋" w:cs="仿宋"/>
              </w:rPr>
              <w:t>88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83CF5">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338EE">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13B8">
            <w:pPr>
              <w:pStyle w:val="20"/>
              <w:spacing w:line="260" w:lineRule="exact"/>
              <w:ind w:firstLine="200"/>
              <w:jc w:val="center"/>
              <w:rPr>
                <w:rFonts w:hint="eastAsia" w:ascii="仿宋" w:hAnsi="仿宋" w:eastAsia="仿宋" w:cs="仿宋"/>
              </w:rPr>
            </w:pPr>
            <w:r>
              <w:rPr>
                <w:rFonts w:hint="eastAsia" w:ascii="仿宋" w:hAnsi="仿宋" w:eastAsia="仿宋" w:cs="仿宋"/>
              </w:rPr>
              <w:t>撤回申报</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AB2F">
            <w:pPr>
              <w:pStyle w:val="20"/>
              <w:spacing w:line="260" w:lineRule="exact"/>
              <w:ind w:firstLine="200"/>
              <w:jc w:val="left"/>
              <w:rPr>
                <w:rFonts w:hint="eastAsia" w:ascii="仿宋" w:hAnsi="仿宋" w:eastAsia="仿宋" w:cs="仿宋"/>
              </w:rPr>
            </w:pPr>
            <w:r>
              <w:rPr>
                <w:rFonts w:hint="eastAsia" w:ascii="仿宋" w:hAnsi="仿宋" w:eastAsia="仿宋" w:cs="仿宋"/>
              </w:rPr>
              <w:t>在申报未通过时，企业有权撤回申报记录，并进行修改当前申报记录。</w:t>
            </w:r>
          </w:p>
        </w:tc>
      </w:tr>
      <w:tr w14:paraId="4E062044">
        <w:tblPrEx>
          <w:tblCellMar>
            <w:top w:w="0" w:type="dxa"/>
            <w:left w:w="108" w:type="dxa"/>
            <w:bottom w:w="0" w:type="dxa"/>
            <w:right w:w="108" w:type="dxa"/>
          </w:tblCellMar>
        </w:tblPrEx>
        <w:trPr>
          <w:trHeight w:val="162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53FD">
            <w:pPr>
              <w:pStyle w:val="20"/>
              <w:spacing w:line="260" w:lineRule="exact"/>
              <w:ind w:firstLine="200"/>
              <w:jc w:val="center"/>
              <w:rPr>
                <w:rFonts w:hint="eastAsia" w:ascii="仿宋" w:hAnsi="仿宋" w:eastAsia="仿宋" w:cs="仿宋"/>
              </w:rPr>
            </w:pPr>
            <w:r>
              <w:rPr>
                <w:rFonts w:hint="eastAsia" w:ascii="仿宋" w:hAnsi="仿宋" w:eastAsia="仿宋" w:cs="仿宋"/>
              </w:rPr>
              <w:t>89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435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738BD">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44AD">
            <w:pPr>
              <w:pStyle w:val="20"/>
              <w:spacing w:line="260" w:lineRule="exact"/>
              <w:ind w:firstLine="200"/>
              <w:jc w:val="center"/>
              <w:rPr>
                <w:rFonts w:hint="eastAsia" w:ascii="仿宋" w:hAnsi="仿宋" w:eastAsia="仿宋" w:cs="仿宋"/>
              </w:rPr>
            </w:pPr>
            <w:r>
              <w:rPr>
                <w:rFonts w:hint="eastAsia" w:ascii="仿宋" w:hAnsi="仿宋" w:eastAsia="仿宋" w:cs="仿宋"/>
              </w:rPr>
              <w:t>申报退回</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250D">
            <w:pPr>
              <w:pStyle w:val="20"/>
              <w:spacing w:line="260" w:lineRule="exact"/>
              <w:ind w:firstLine="200"/>
              <w:jc w:val="left"/>
              <w:rPr>
                <w:rFonts w:hint="eastAsia" w:ascii="仿宋" w:hAnsi="仿宋" w:eastAsia="仿宋" w:cs="仿宋"/>
              </w:rPr>
            </w:pPr>
            <w:r>
              <w:rPr>
                <w:rFonts w:hint="eastAsia" w:ascii="仿宋" w:hAnsi="仿宋" w:eastAsia="仿宋" w:cs="仿宋"/>
              </w:rPr>
              <w:t>申报被退回，如相关申报记录在后台审核不通过时，系统将通过站内信以及短信的形式通知申报企业，支持查看申报不通过原因以及重新修改重新申报。</w:t>
            </w:r>
          </w:p>
        </w:tc>
      </w:tr>
      <w:tr w14:paraId="05211DE4">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D5541">
            <w:pPr>
              <w:pStyle w:val="20"/>
              <w:spacing w:line="260" w:lineRule="exact"/>
              <w:ind w:firstLine="200"/>
              <w:jc w:val="center"/>
              <w:rPr>
                <w:rFonts w:hint="eastAsia" w:ascii="仿宋" w:hAnsi="仿宋" w:eastAsia="仿宋" w:cs="仿宋"/>
              </w:rPr>
            </w:pPr>
            <w:r>
              <w:rPr>
                <w:rFonts w:hint="eastAsia" w:ascii="仿宋" w:hAnsi="仿宋" w:eastAsia="仿宋" w:cs="仿宋"/>
              </w:rPr>
              <w:t>90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60854">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FFE5">
            <w:pPr>
              <w:pStyle w:val="20"/>
              <w:spacing w:line="260" w:lineRule="exact"/>
              <w:ind w:firstLine="200"/>
              <w:jc w:val="center"/>
              <w:rPr>
                <w:rFonts w:hint="eastAsia" w:ascii="仿宋" w:hAnsi="仿宋" w:eastAsia="仿宋" w:cs="仿宋"/>
              </w:rPr>
            </w:pPr>
            <w:r>
              <w:rPr>
                <w:rFonts w:hint="eastAsia" w:ascii="仿宋" w:hAnsi="仿宋" w:eastAsia="仿宋" w:cs="仿宋"/>
              </w:rPr>
              <w:t>信息发布</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2672">
            <w:pPr>
              <w:pStyle w:val="20"/>
              <w:spacing w:line="260" w:lineRule="exact"/>
              <w:ind w:firstLine="200"/>
              <w:jc w:val="center"/>
              <w:rPr>
                <w:rFonts w:hint="eastAsia" w:ascii="仿宋" w:hAnsi="仿宋" w:eastAsia="仿宋" w:cs="仿宋"/>
              </w:rPr>
            </w:pPr>
            <w:r>
              <w:rPr>
                <w:rFonts w:hint="eastAsia" w:ascii="仿宋" w:hAnsi="仿宋" w:eastAsia="仿宋" w:cs="仿宋"/>
              </w:rPr>
              <w:t>信息维护</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1262B">
            <w:pPr>
              <w:pStyle w:val="20"/>
              <w:spacing w:line="260" w:lineRule="exact"/>
              <w:ind w:firstLine="200"/>
              <w:jc w:val="left"/>
              <w:rPr>
                <w:rFonts w:hint="eastAsia" w:ascii="仿宋" w:hAnsi="仿宋" w:eastAsia="仿宋" w:cs="仿宋"/>
              </w:rPr>
            </w:pPr>
            <w:r>
              <w:rPr>
                <w:rFonts w:hint="eastAsia" w:ascii="仿宋" w:hAnsi="仿宋" w:eastAsia="仿宋" w:cs="仿宋"/>
              </w:rPr>
              <w:t>历史资讯列表，支持历史子平台发布的资讯列表查看、查询、删除、修改等操作</w:t>
            </w:r>
          </w:p>
        </w:tc>
      </w:tr>
      <w:tr w14:paraId="049CFED3">
        <w:tblPrEx>
          <w:tblCellMar>
            <w:top w:w="0" w:type="dxa"/>
            <w:left w:w="108" w:type="dxa"/>
            <w:bottom w:w="0" w:type="dxa"/>
            <w:right w:w="108" w:type="dxa"/>
          </w:tblCellMar>
        </w:tblPrEx>
        <w:trPr>
          <w:trHeight w:val="202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0D97">
            <w:pPr>
              <w:pStyle w:val="20"/>
              <w:spacing w:line="260" w:lineRule="exact"/>
              <w:ind w:firstLine="200"/>
              <w:jc w:val="center"/>
              <w:rPr>
                <w:rFonts w:hint="eastAsia" w:ascii="仿宋" w:hAnsi="仿宋" w:eastAsia="仿宋" w:cs="仿宋"/>
              </w:rPr>
            </w:pPr>
            <w:r>
              <w:rPr>
                <w:rFonts w:hint="eastAsia" w:ascii="仿宋" w:hAnsi="仿宋" w:eastAsia="仿宋" w:cs="仿宋"/>
              </w:rPr>
              <w:t>91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5DD5C">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BD6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44F35">
            <w:pPr>
              <w:pStyle w:val="20"/>
              <w:spacing w:line="260" w:lineRule="exact"/>
              <w:ind w:firstLine="200"/>
              <w:jc w:val="center"/>
              <w:rPr>
                <w:rFonts w:hint="eastAsia" w:ascii="仿宋" w:hAnsi="仿宋" w:eastAsia="仿宋" w:cs="仿宋"/>
              </w:rPr>
            </w:pPr>
            <w:r>
              <w:rPr>
                <w:rFonts w:hint="eastAsia" w:ascii="仿宋" w:hAnsi="仿宋" w:eastAsia="仿宋" w:cs="仿宋"/>
              </w:rPr>
              <w:t>信息发布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41488">
            <w:pPr>
              <w:pStyle w:val="20"/>
              <w:spacing w:line="260" w:lineRule="exact"/>
              <w:ind w:firstLine="200"/>
              <w:jc w:val="left"/>
              <w:rPr>
                <w:rFonts w:hint="eastAsia" w:ascii="仿宋" w:hAnsi="仿宋" w:eastAsia="仿宋" w:cs="仿宋"/>
              </w:rPr>
            </w:pPr>
            <w:r>
              <w:rPr>
                <w:rFonts w:hint="eastAsia" w:ascii="仿宋" w:hAnsi="仿宋" w:eastAsia="仿宋" w:cs="仿宋"/>
              </w:rPr>
              <w:t>资讯发布，支持子平台的相关资讯发布操作，信息发布后为待审核状态，由平台管理员统一进行审核，审核通过后即可进行网站前端展示，如用户重新编辑后，需要系统管理员重新进行审核，且该条消息为下线状态。</w:t>
            </w:r>
          </w:p>
        </w:tc>
      </w:tr>
      <w:tr w14:paraId="09C42D4C">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930A8">
            <w:pPr>
              <w:pStyle w:val="20"/>
              <w:spacing w:line="260" w:lineRule="exact"/>
              <w:ind w:firstLine="200"/>
              <w:jc w:val="center"/>
              <w:rPr>
                <w:rFonts w:hint="eastAsia" w:ascii="仿宋" w:hAnsi="仿宋" w:eastAsia="仿宋" w:cs="仿宋"/>
              </w:rPr>
            </w:pPr>
            <w:r>
              <w:rPr>
                <w:rFonts w:hint="eastAsia" w:ascii="仿宋" w:hAnsi="仿宋" w:eastAsia="仿宋" w:cs="仿宋"/>
              </w:rPr>
              <w:t>92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20BF7">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B8F7">
            <w:pPr>
              <w:pStyle w:val="20"/>
              <w:spacing w:line="260" w:lineRule="exact"/>
              <w:jc w:val="center"/>
              <w:rPr>
                <w:rFonts w:hint="eastAsia" w:ascii="仿宋" w:hAnsi="仿宋" w:eastAsia="仿宋" w:cs="仿宋"/>
              </w:rPr>
            </w:pPr>
            <w:r>
              <w:rPr>
                <w:rFonts w:hint="eastAsia" w:ascii="仿宋" w:hAnsi="仿宋" w:eastAsia="仿宋" w:cs="仿宋"/>
              </w:rPr>
              <w:t>需求及服务发布</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B4B6">
            <w:pPr>
              <w:pStyle w:val="20"/>
              <w:spacing w:line="260" w:lineRule="exact"/>
              <w:ind w:firstLine="200"/>
              <w:jc w:val="center"/>
              <w:rPr>
                <w:rFonts w:hint="eastAsia" w:ascii="仿宋" w:hAnsi="仿宋" w:eastAsia="仿宋" w:cs="仿宋"/>
              </w:rPr>
            </w:pPr>
            <w:r>
              <w:rPr>
                <w:rFonts w:hint="eastAsia" w:ascii="仿宋" w:hAnsi="仿宋" w:eastAsia="仿宋" w:cs="仿宋"/>
              </w:rPr>
              <w:t>需求发布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382C">
            <w:pPr>
              <w:pStyle w:val="20"/>
              <w:spacing w:line="260" w:lineRule="exact"/>
              <w:ind w:firstLine="200"/>
              <w:jc w:val="left"/>
              <w:rPr>
                <w:rFonts w:hint="eastAsia" w:ascii="仿宋" w:hAnsi="仿宋" w:eastAsia="仿宋" w:cs="仿宋"/>
              </w:rPr>
            </w:pPr>
            <w:r>
              <w:rPr>
                <w:rFonts w:hint="eastAsia" w:ascii="仿宋" w:hAnsi="仿宋" w:eastAsia="仿宋" w:cs="仿宋"/>
              </w:rPr>
              <w:t>支持相关需求内容的发布，表单展示。支持增删改查。</w:t>
            </w:r>
          </w:p>
        </w:tc>
      </w:tr>
      <w:tr w14:paraId="01BC7F4F">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7B31">
            <w:pPr>
              <w:pStyle w:val="20"/>
              <w:spacing w:line="260" w:lineRule="exact"/>
              <w:ind w:firstLine="200"/>
              <w:jc w:val="center"/>
              <w:rPr>
                <w:rFonts w:hint="eastAsia" w:ascii="仿宋" w:hAnsi="仿宋" w:eastAsia="仿宋" w:cs="仿宋"/>
              </w:rPr>
            </w:pPr>
            <w:r>
              <w:rPr>
                <w:rFonts w:hint="eastAsia" w:ascii="仿宋" w:hAnsi="仿宋" w:eastAsia="仿宋" w:cs="仿宋"/>
              </w:rPr>
              <w:t>93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99A0">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684B5">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2304D">
            <w:pPr>
              <w:pStyle w:val="20"/>
              <w:spacing w:line="260" w:lineRule="exact"/>
              <w:ind w:firstLine="200"/>
              <w:jc w:val="center"/>
              <w:rPr>
                <w:rFonts w:hint="eastAsia" w:ascii="仿宋" w:hAnsi="仿宋" w:eastAsia="仿宋" w:cs="仿宋"/>
              </w:rPr>
            </w:pPr>
            <w:r>
              <w:rPr>
                <w:rFonts w:hint="eastAsia" w:ascii="仿宋" w:hAnsi="仿宋" w:eastAsia="仿宋" w:cs="仿宋"/>
              </w:rPr>
              <w:t>服务发布</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42363">
            <w:pPr>
              <w:pStyle w:val="20"/>
              <w:spacing w:line="260" w:lineRule="exact"/>
              <w:ind w:firstLine="200"/>
              <w:jc w:val="left"/>
              <w:rPr>
                <w:rFonts w:hint="eastAsia" w:ascii="仿宋" w:hAnsi="仿宋" w:eastAsia="仿宋" w:cs="仿宋"/>
              </w:rPr>
            </w:pPr>
            <w:r>
              <w:rPr>
                <w:rFonts w:hint="eastAsia" w:ascii="仿宋" w:hAnsi="仿宋" w:eastAsia="仿宋" w:cs="仿宋"/>
              </w:rPr>
              <w:t>支持子平台能够提供的相关服务进行发布，表单的形式，支持增删改查。</w:t>
            </w:r>
          </w:p>
        </w:tc>
      </w:tr>
      <w:tr w14:paraId="62A86B94">
        <w:tblPrEx>
          <w:tblCellMar>
            <w:top w:w="0" w:type="dxa"/>
            <w:left w:w="108" w:type="dxa"/>
            <w:bottom w:w="0" w:type="dxa"/>
            <w:right w:w="108" w:type="dxa"/>
          </w:tblCellMar>
        </w:tblPrEx>
        <w:trPr>
          <w:trHeight w:val="202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DB74">
            <w:pPr>
              <w:pStyle w:val="20"/>
              <w:spacing w:line="260" w:lineRule="exact"/>
              <w:ind w:firstLine="200"/>
              <w:jc w:val="center"/>
              <w:rPr>
                <w:rFonts w:hint="eastAsia" w:ascii="仿宋" w:hAnsi="仿宋" w:eastAsia="仿宋" w:cs="仿宋"/>
              </w:rPr>
            </w:pPr>
            <w:r>
              <w:rPr>
                <w:rFonts w:hint="eastAsia" w:ascii="仿宋" w:hAnsi="仿宋" w:eastAsia="仿宋" w:cs="仿宋"/>
              </w:rPr>
              <w:t>94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B21C">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5836F">
            <w:pPr>
              <w:pStyle w:val="20"/>
              <w:spacing w:line="260" w:lineRule="exact"/>
              <w:jc w:val="center"/>
              <w:rPr>
                <w:rFonts w:hint="eastAsia" w:ascii="仿宋" w:hAnsi="仿宋" w:eastAsia="仿宋" w:cs="仿宋"/>
              </w:rPr>
            </w:pPr>
            <w:r>
              <w:rPr>
                <w:rFonts w:hint="eastAsia" w:ascii="仿宋" w:hAnsi="仿宋" w:eastAsia="仿宋" w:cs="仿宋"/>
              </w:rPr>
              <w:t>申报进度查询</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C6E93">
            <w:pPr>
              <w:pStyle w:val="20"/>
              <w:spacing w:line="260" w:lineRule="exact"/>
              <w:ind w:firstLine="200"/>
              <w:jc w:val="center"/>
              <w:rPr>
                <w:rFonts w:hint="eastAsia" w:ascii="仿宋" w:hAnsi="仿宋" w:eastAsia="仿宋" w:cs="仿宋"/>
              </w:rPr>
            </w:pPr>
            <w:r>
              <w:rPr>
                <w:rFonts w:hint="eastAsia" w:ascii="仿宋" w:hAnsi="仿宋" w:eastAsia="仿宋" w:cs="仿宋"/>
              </w:rPr>
              <w:t>申报记录查看</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E483A">
            <w:pPr>
              <w:pStyle w:val="20"/>
              <w:spacing w:line="260" w:lineRule="exact"/>
              <w:ind w:firstLine="200"/>
              <w:jc w:val="left"/>
              <w:rPr>
                <w:rFonts w:hint="eastAsia" w:ascii="仿宋" w:hAnsi="仿宋" w:eastAsia="仿宋" w:cs="仿宋"/>
              </w:rPr>
            </w:pPr>
            <w:r>
              <w:rPr>
                <w:rFonts w:hint="eastAsia" w:ascii="仿宋" w:hAnsi="仿宋" w:eastAsia="仿宋" w:cs="仿宋"/>
              </w:rPr>
              <w:t>用户登录后，如果已经申报，但后台未通过前，通过点击进度查询，可查看历史申报记录。点击具体申报记录列表项后，可查看申报记录详细信息，包括申报时间、上传的申报文件及预览、企业当前详细信息（包括资质等信息）</w:t>
            </w:r>
          </w:p>
        </w:tc>
      </w:tr>
      <w:tr w14:paraId="218E0728">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C9C1">
            <w:pPr>
              <w:pStyle w:val="20"/>
              <w:spacing w:line="260" w:lineRule="exact"/>
              <w:ind w:firstLine="200"/>
              <w:jc w:val="center"/>
              <w:rPr>
                <w:rFonts w:hint="eastAsia" w:ascii="仿宋" w:hAnsi="仿宋" w:eastAsia="仿宋" w:cs="仿宋"/>
              </w:rPr>
            </w:pPr>
            <w:r>
              <w:rPr>
                <w:rFonts w:hint="eastAsia" w:ascii="仿宋" w:hAnsi="仿宋" w:eastAsia="仿宋" w:cs="仿宋"/>
              </w:rPr>
              <w:t>95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248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6B90">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C02BC">
            <w:pPr>
              <w:pStyle w:val="20"/>
              <w:spacing w:line="260" w:lineRule="exact"/>
              <w:ind w:firstLine="200"/>
              <w:jc w:val="center"/>
              <w:rPr>
                <w:rFonts w:hint="eastAsia" w:ascii="仿宋" w:hAnsi="仿宋" w:eastAsia="仿宋" w:cs="仿宋"/>
              </w:rPr>
            </w:pPr>
            <w:r>
              <w:rPr>
                <w:rFonts w:hint="eastAsia" w:ascii="仿宋" w:hAnsi="仿宋" w:eastAsia="仿宋" w:cs="仿宋"/>
              </w:rPr>
              <w:t>撤回申报</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B89FD">
            <w:pPr>
              <w:pStyle w:val="20"/>
              <w:spacing w:line="260" w:lineRule="exact"/>
              <w:ind w:firstLine="200"/>
              <w:jc w:val="left"/>
              <w:rPr>
                <w:rFonts w:hint="eastAsia" w:ascii="仿宋" w:hAnsi="仿宋" w:eastAsia="仿宋" w:cs="仿宋"/>
              </w:rPr>
            </w:pPr>
            <w:r>
              <w:rPr>
                <w:rFonts w:hint="eastAsia" w:ascii="仿宋" w:hAnsi="仿宋" w:eastAsia="仿宋" w:cs="仿宋"/>
              </w:rPr>
              <w:t>在申报未通过时，企业有权撤回申报记录，并进行修改当前申报记录。</w:t>
            </w:r>
          </w:p>
        </w:tc>
      </w:tr>
      <w:tr w14:paraId="0519B5AF">
        <w:tblPrEx>
          <w:tblCellMar>
            <w:top w:w="0" w:type="dxa"/>
            <w:left w:w="108" w:type="dxa"/>
            <w:bottom w:w="0" w:type="dxa"/>
            <w:right w:w="108" w:type="dxa"/>
          </w:tblCellMar>
        </w:tblPrEx>
        <w:trPr>
          <w:trHeight w:val="162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E1287">
            <w:pPr>
              <w:pStyle w:val="20"/>
              <w:spacing w:line="260" w:lineRule="exact"/>
              <w:ind w:firstLine="200"/>
              <w:jc w:val="center"/>
              <w:rPr>
                <w:rFonts w:hint="eastAsia" w:ascii="仿宋" w:hAnsi="仿宋" w:eastAsia="仿宋" w:cs="仿宋"/>
              </w:rPr>
            </w:pPr>
            <w:r>
              <w:rPr>
                <w:rFonts w:hint="eastAsia" w:ascii="仿宋" w:hAnsi="仿宋" w:eastAsia="仿宋" w:cs="仿宋"/>
              </w:rPr>
              <w:t>96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863A8">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2EE77">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13399">
            <w:pPr>
              <w:pStyle w:val="20"/>
              <w:spacing w:line="260" w:lineRule="exact"/>
              <w:ind w:firstLine="200"/>
              <w:jc w:val="center"/>
              <w:rPr>
                <w:rFonts w:hint="eastAsia" w:ascii="仿宋" w:hAnsi="仿宋" w:eastAsia="仿宋" w:cs="仿宋"/>
              </w:rPr>
            </w:pPr>
            <w:r>
              <w:rPr>
                <w:rFonts w:hint="eastAsia" w:ascii="仿宋" w:hAnsi="仿宋" w:eastAsia="仿宋" w:cs="仿宋"/>
              </w:rPr>
              <w:t>申报退回</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4D85">
            <w:pPr>
              <w:pStyle w:val="20"/>
              <w:spacing w:line="260" w:lineRule="exact"/>
              <w:ind w:firstLine="200"/>
              <w:jc w:val="left"/>
              <w:rPr>
                <w:rFonts w:hint="eastAsia" w:ascii="仿宋" w:hAnsi="仿宋" w:eastAsia="仿宋" w:cs="仿宋"/>
              </w:rPr>
            </w:pPr>
            <w:r>
              <w:rPr>
                <w:rFonts w:hint="eastAsia" w:ascii="仿宋" w:hAnsi="仿宋" w:eastAsia="仿宋" w:cs="仿宋"/>
              </w:rPr>
              <w:t>申报被退回，如相关申报记录在后台审核不通过时，系统将通过站内信以及短信的形式通知申报企业，支持查看申报不通过原因以及重新修改重新申报。</w:t>
            </w:r>
          </w:p>
        </w:tc>
      </w:tr>
      <w:tr w14:paraId="1DBD267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43C3">
            <w:pPr>
              <w:pStyle w:val="20"/>
              <w:spacing w:line="260" w:lineRule="exact"/>
              <w:ind w:firstLine="200"/>
              <w:jc w:val="center"/>
              <w:rPr>
                <w:rFonts w:hint="eastAsia" w:ascii="仿宋" w:hAnsi="仿宋" w:eastAsia="仿宋" w:cs="仿宋"/>
              </w:rPr>
            </w:pPr>
            <w:r>
              <w:rPr>
                <w:rFonts w:hint="eastAsia" w:ascii="仿宋" w:hAnsi="仿宋" w:eastAsia="仿宋" w:cs="仿宋"/>
              </w:rPr>
              <w:t>97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1BAF4">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04025519">
            <w:pPr>
              <w:pStyle w:val="20"/>
              <w:spacing w:line="260" w:lineRule="exact"/>
              <w:ind w:firstLine="200"/>
              <w:jc w:val="center"/>
              <w:rPr>
                <w:rFonts w:hint="eastAsia" w:ascii="仿宋" w:hAnsi="仿宋" w:eastAsia="仿宋" w:cs="仿宋"/>
              </w:rPr>
            </w:pPr>
            <w:r>
              <w:rPr>
                <w:rFonts w:hint="eastAsia" w:ascii="仿宋" w:hAnsi="仿宋" w:eastAsia="仿宋" w:cs="仿宋"/>
              </w:rPr>
              <w:t>平台管理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82DA">
            <w:pPr>
              <w:pStyle w:val="20"/>
              <w:spacing w:line="260" w:lineRule="exact"/>
              <w:ind w:firstLine="200"/>
              <w:jc w:val="center"/>
              <w:rPr>
                <w:rFonts w:hint="eastAsia" w:ascii="仿宋" w:hAnsi="仿宋" w:eastAsia="仿宋" w:cs="仿宋"/>
              </w:rPr>
            </w:pPr>
            <w:r>
              <w:rPr>
                <w:rFonts w:hint="eastAsia" w:ascii="仿宋" w:hAnsi="仿宋" w:eastAsia="仿宋" w:cs="仿宋"/>
              </w:rPr>
              <w:t>信息维护</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6E4F">
            <w:pPr>
              <w:pStyle w:val="20"/>
              <w:spacing w:line="260" w:lineRule="exact"/>
              <w:ind w:firstLine="200"/>
              <w:jc w:val="left"/>
              <w:rPr>
                <w:rFonts w:hint="eastAsia" w:ascii="仿宋" w:hAnsi="仿宋" w:eastAsia="仿宋" w:cs="仿宋"/>
              </w:rPr>
            </w:pPr>
            <w:r>
              <w:rPr>
                <w:rFonts w:hint="eastAsia" w:ascii="仿宋" w:hAnsi="仿宋" w:eastAsia="仿宋" w:cs="仿宋"/>
              </w:rPr>
              <w:t>针对</w:t>
            </w:r>
            <w:r>
              <w:rPr>
                <w:rFonts w:hint="eastAsia" w:ascii="仿宋" w:hAnsi="仿宋" w:eastAsia="仿宋" w:cs="仿宋"/>
                <w:lang w:eastAsia="zh-CN"/>
              </w:rPr>
              <w:t>“</w:t>
            </w:r>
            <w:r>
              <w:rPr>
                <w:rFonts w:hint="eastAsia" w:ascii="仿宋" w:hAnsi="仿宋" w:eastAsia="仿宋" w:cs="仿宋"/>
                <w:lang w:val="en-US" w:eastAsia="zh-CN"/>
              </w:rPr>
              <w:t>N</w:t>
            </w:r>
            <w:r>
              <w:rPr>
                <w:rFonts w:hint="eastAsia" w:ascii="仿宋" w:hAnsi="仿宋" w:eastAsia="仿宋" w:cs="仿宋"/>
                <w:lang w:eastAsia="zh-CN"/>
              </w:rPr>
              <w:t>”</w:t>
            </w:r>
            <w:r>
              <w:rPr>
                <w:rFonts w:hint="eastAsia" w:ascii="仿宋" w:hAnsi="仿宋" w:eastAsia="仿宋" w:cs="仿宋"/>
              </w:rPr>
              <w:t>平台在平台内展示的相关内容进行维护，包括图片、平台简介、平台能力等信息</w:t>
            </w:r>
          </w:p>
        </w:tc>
      </w:tr>
      <w:tr w14:paraId="5751EF3E">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2485">
            <w:pPr>
              <w:pStyle w:val="20"/>
              <w:spacing w:line="260" w:lineRule="exact"/>
              <w:ind w:firstLine="200"/>
              <w:jc w:val="center"/>
              <w:rPr>
                <w:rFonts w:hint="eastAsia" w:ascii="仿宋" w:hAnsi="仿宋" w:eastAsia="仿宋" w:cs="仿宋"/>
              </w:rPr>
            </w:pPr>
            <w:r>
              <w:rPr>
                <w:rFonts w:hint="eastAsia" w:ascii="仿宋" w:hAnsi="仿宋" w:eastAsia="仿宋" w:cs="仿宋"/>
              </w:rPr>
              <w:t>98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AD33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EC0944B">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90FB0">
            <w:pPr>
              <w:pStyle w:val="20"/>
              <w:spacing w:line="260" w:lineRule="exact"/>
              <w:ind w:firstLine="200"/>
              <w:jc w:val="center"/>
              <w:rPr>
                <w:rFonts w:hint="eastAsia" w:ascii="仿宋" w:hAnsi="仿宋" w:eastAsia="仿宋" w:cs="仿宋"/>
              </w:rPr>
            </w:pPr>
            <w:r>
              <w:rPr>
                <w:rFonts w:hint="eastAsia" w:ascii="仿宋" w:hAnsi="仿宋" w:eastAsia="仿宋" w:cs="仿宋"/>
              </w:rPr>
              <w:t>平台信息导出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E332">
            <w:pPr>
              <w:pStyle w:val="20"/>
              <w:spacing w:line="260" w:lineRule="exact"/>
              <w:ind w:firstLine="200"/>
              <w:jc w:val="left"/>
              <w:rPr>
                <w:rFonts w:hint="eastAsia" w:ascii="仿宋" w:hAnsi="仿宋" w:eastAsia="仿宋" w:cs="仿宋"/>
              </w:rPr>
            </w:pPr>
            <w:r>
              <w:rPr>
                <w:rFonts w:hint="eastAsia" w:ascii="仿宋" w:hAnsi="仿宋" w:eastAsia="仿宋" w:cs="仿宋"/>
              </w:rPr>
              <w:t>支持导出已有的平台基本信息</w:t>
            </w:r>
          </w:p>
        </w:tc>
      </w:tr>
      <w:tr w14:paraId="5A078C00">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FE2F9">
            <w:pPr>
              <w:pStyle w:val="20"/>
              <w:spacing w:line="260" w:lineRule="exact"/>
              <w:ind w:firstLine="200"/>
              <w:jc w:val="center"/>
              <w:rPr>
                <w:rFonts w:hint="eastAsia" w:ascii="仿宋" w:hAnsi="仿宋" w:eastAsia="仿宋" w:cs="仿宋"/>
              </w:rPr>
            </w:pPr>
            <w:r>
              <w:rPr>
                <w:rFonts w:hint="eastAsia" w:ascii="仿宋" w:hAnsi="仿宋" w:eastAsia="仿宋" w:cs="仿宋"/>
              </w:rPr>
              <w:t>99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E2B54">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5DA8">
            <w:pPr>
              <w:pStyle w:val="20"/>
              <w:spacing w:line="260" w:lineRule="exact"/>
              <w:ind w:firstLine="200"/>
              <w:jc w:val="center"/>
              <w:rPr>
                <w:rFonts w:hint="eastAsia" w:ascii="仿宋" w:hAnsi="仿宋" w:eastAsia="仿宋" w:cs="仿宋"/>
              </w:rPr>
            </w:pPr>
            <w:r>
              <w:rPr>
                <w:rFonts w:hint="eastAsia" w:ascii="仿宋" w:hAnsi="仿宋" w:eastAsia="仿宋" w:cs="仿宋"/>
              </w:rPr>
              <w:t>企业管理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C284">
            <w:pPr>
              <w:pStyle w:val="20"/>
              <w:spacing w:line="260" w:lineRule="exact"/>
              <w:ind w:firstLine="200"/>
              <w:jc w:val="center"/>
              <w:rPr>
                <w:rFonts w:hint="eastAsia" w:ascii="仿宋" w:hAnsi="仿宋" w:eastAsia="仿宋" w:cs="仿宋"/>
              </w:rPr>
            </w:pPr>
            <w:r>
              <w:rPr>
                <w:rFonts w:hint="eastAsia" w:ascii="仿宋" w:hAnsi="仿宋" w:eastAsia="仿宋" w:cs="仿宋"/>
              </w:rPr>
              <w:t>信息维护</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E200">
            <w:pPr>
              <w:pStyle w:val="20"/>
              <w:spacing w:line="260" w:lineRule="exact"/>
              <w:ind w:firstLine="200"/>
              <w:jc w:val="left"/>
              <w:rPr>
                <w:rFonts w:hint="eastAsia" w:ascii="仿宋" w:hAnsi="仿宋" w:eastAsia="仿宋" w:cs="仿宋"/>
              </w:rPr>
            </w:pPr>
            <w:r>
              <w:rPr>
                <w:rFonts w:hint="eastAsia" w:ascii="仿宋" w:hAnsi="仿宋" w:eastAsia="仿宋" w:cs="仿宋"/>
              </w:rPr>
              <w:t>针对企业的相关信息进行维护，包括企业基本信息、企业经营信息等信息的维护；</w:t>
            </w:r>
          </w:p>
        </w:tc>
      </w:tr>
      <w:tr w14:paraId="59D9C4B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D7B7">
            <w:pPr>
              <w:pStyle w:val="20"/>
              <w:spacing w:line="260" w:lineRule="exact"/>
              <w:ind w:firstLine="200"/>
              <w:jc w:val="center"/>
              <w:rPr>
                <w:rFonts w:hint="eastAsia" w:ascii="仿宋" w:hAnsi="仿宋" w:eastAsia="仿宋" w:cs="仿宋"/>
              </w:rPr>
            </w:pPr>
            <w:r>
              <w:rPr>
                <w:rFonts w:hint="eastAsia" w:ascii="仿宋" w:hAnsi="仿宋" w:eastAsia="仿宋" w:cs="仿宋"/>
              </w:rPr>
              <w:t>100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3D08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74ACF">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85FB2">
            <w:pPr>
              <w:pStyle w:val="20"/>
              <w:spacing w:line="260" w:lineRule="exact"/>
              <w:ind w:firstLine="200"/>
              <w:jc w:val="center"/>
              <w:rPr>
                <w:rFonts w:hint="eastAsia" w:ascii="仿宋" w:hAnsi="仿宋" w:eastAsia="仿宋" w:cs="仿宋"/>
              </w:rPr>
            </w:pPr>
            <w:r>
              <w:rPr>
                <w:rFonts w:hint="eastAsia" w:ascii="仿宋" w:hAnsi="仿宋" w:eastAsia="仿宋" w:cs="仿宋"/>
              </w:rPr>
              <w:t>企业导出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DAF52">
            <w:pPr>
              <w:pStyle w:val="20"/>
              <w:spacing w:line="260" w:lineRule="exact"/>
              <w:ind w:firstLine="200"/>
              <w:jc w:val="left"/>
              <w:rPr>
                <w:rFonts w:hint="eastAsia" w:ascii="仿宋" w:hAnsi="仿宋" w:eastAsia="仿宋" w:cs="仿宋"/>
              </w:rPr>
            </w:pPr>
            <w:r>
              <w:rPr>
                <w:rFonts w:hint="eastAsia" w:ascii="仿宋" w:hAnsi="仿宋" w:eastAsia="仿宋" w:cs="仿宋"/>
              </w:rPr>
              <w:t>支持导出已有的企业基本信息</w:t>
            </w:r>
          </w:p>
        </w:tc>
      </w:tr>
      <w:tr w14:paraId="3869DB18">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721D">
            <w:pPr>
              <w:pStyle w:val="20"/>
              <w:spacing w:line="260" w:lineRule="exact"/>
              <w:ind w:firstLine="200"/>
              <w:jc w:val="center"/>
              <w:rPr>
                <w:rFonts w:hint="eastAsia" w:ascii="仿宋" w:hAnsi="仿宋" w:eastAsia="仿宋" w:cs="仿宋"/>
              </w:rPr>
            </w:pPr>
            <w:r>
              <w:rPr>
                <w:rFonts w:hint="eastAsia" w:ascii="仿宋" w:hAnsi="仿宋" w:eastAsia="仿宋" w:cs="仿宋"/>
              </w:rPr>
              <w:t>101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00F3">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1EB5A">
            <w:pPr>
              <w:pStyle w:val="20"/>
              <w:spacing w:line="260" w:lineRule="exact"/>
              <w:ind w:firstLine="200"/>
              <w:jc w:val="center"/>
              <w:rPr>
                <w:rFonts w:hint="eastAsia" w:ascii="仿宋" w:hAnsi="仿宋" w:eastAsia="仿宋" w:cs="仿宋"/>
              </w:rPr>
            </w:pPr>
            <w:r>
              <w:rPr>
                <w:rFonts w:hint="eastAsia" w:ascii="仿宋" w:hAnsi="仿宋" w:eastAsia="仿宋" w:cs="仿宋"/>
              </w:rPr>
              <w:t>专家库管理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2312C">
            <w:pPr>
              <w:pStyle w:val="20"/>
              <w:spacing w:line="260" w:lineRule="exact"/>
              <w:ind w:firstLine="200"/>
              <w:jc w:val="center"/>
              <w:rPr>
                <w:rFonts w:hint="eastAsia" w:ascii="仿宋" w:hAnsi="仿宋" w:eastAsia="仿宋" w:cs="仿宋"/>
              </w:rPr>
            </w:pPr>
            <w:r>
              <w:rPr>
                <w:rFonts w:hint="eastAsia" w:ascii="仿宋" w:hAnsi="仿宋" w:eastAsia="仿宋" w:cs="仿宋"/>
              </w:rPr>
              <w:t>专家检索</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B0EC">
            <w:pPr>
              <w:pStyle w:val="20"/>
              <w:spacing w:line="260" w:lineRule="exact"/>
              <w:ind w:firstLine="200"/>
              <w:jc w:val="left"/>
              <w:rPr>
                <w:rFonts w:hint="eastAsia" w:ascii="仿宋" w:hAnsi="仿宋" w:eastAsia="仿宋" w:cs="仿宋"/>
              </w:rPr>
            </w:pPr>
            <w:r>
              <w:rPr>
                <w:rFonts w:hint="eastAsia" w:ascii="仿宋" w:hAnsi="仿宋" w:eastAsia="仿宋" w:cs="仿宋"/>
              </w:rPr>
              <w:t>支持按专家姓名、学历、职称、行业领域等检索</w:t>
            </w:r>
          </w:p>
        </w:tc>
      </w:tr>
      <w:tr w14:paraId="60F90224">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F77D">
            <w:pPr>
              <w:pStyle w:val="20"/>
              <w:spacing w:line="260" w:lineRule="exact"/>
              <w:ind w:firstLine="200"/>
              <w:jc w:val="center"/>
              <w:rPr>
                <w:rFonts w:hint="eastAsia" w:ascii="仿宋" w:hAnsi="仿宋" w:eastAsia="仿宋" w:cs="仿宋"/>
              </w:rPr>
            </w:pPr>
            <w:r>
              <w:rPr>
                <w:rFonts w:hint="eastAsia" w:ascii="仿宋" w:hAnsi="仿宋" w:eastAsia="仿宋" w:cs="仿宋"/>
              </w:rPr>
              <w:t>102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B3F46">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1805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44293">
            <w:pPr>
              <w:pStyle w:val="20"/>
              <w:spacing w:line="260" w:lineRule="exact"/>
              <w:ind w:firstLine="200"/>
              <w:jc w:val="center"/>
              <w:rPr>
                <w:rFonts w:hint="eastAsia" w:ascii="仿宋" w:hAnsi="仿宋" w:eastAsia="仿宋" w:cs="仿宋"/>
              </w:rPr>
            </w:pPr>
            <w:r>
              <w:rPr>
                <w:rFonts w:hint="eastAsia" w:ascii="仿宋" w:hAnsi="仿宋" w:eastAsia="仿宋" w:cs="仿宋"/>
              </w:rPr>
              <w:t>信息维护</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0C47">
            <w:pPr>
              <w:pStyle w:val="20"/>
              <w:spacing w:line="260" w:lineRule="exact"/>
              <w:ind w:firstLine="200"/>
              <w:jc w:val="left"/>
              <w:rPr>
                <w:rFonts w:hint="eastAsia" w:ascii="仿宋" w:hAnsi="仿宋" w:eastAsia="仿宋" w:cs="仿宋"/>
              </w:rPr>
            </w:pPr>
            <w:r>
              <w:rPr>
                <w:rFonts w:hint="eastAsia" w:ascii="仿宋" w:hAnsi="仿宋" w:eastAsia="仿宋" w:cs="仿宋"/>
              </w:rPr>
              <w:t>支持修改专家基本资料及上传附件。专家资料修改后需要管理员审核</w:t>
            </w:r>
          </w:p>
        </w:tc>
      </w:tr>
      <w:tr w14:paraId="34E34E39">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98A1B">
            <w:pPr>
              <w:pStyle w:val="20"/>
              <w:spacing w:line="260" w:lineRule="exact"/>
              <w:ind w:firstLine="200"/>
              <w:jc w:val="center"/>
              <w:rPr>
                <w:rFonts w:hint="eastAsia" w:ascii="仿宋" w:hAnsi="仿宋" w:eastAsia="仿宋" w:cs="仿宋"/>
              </w:rPr>
            </w:pPr>
            <w:r>
              <w:rPr>
                <w:rFonts w:hint="eastAsia" w:ascii="仿宋" w:hAnsi="仿宋" w:eastAsia="仿宋" w:cs="仿宋"/>
              </w:rPr>
              <w:t>103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07FE">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DF20E">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75751">
            <w:pPr>
              <w:pStyle w:val="20"/>
              <w:spacing w:line="260" w:lineRule="exact"/>
              <w:ind w:firstLine="200"/>
              <w:jc w:val="center"/>
              <w:rPr>
                <w:rFonts w:hint="eastAsia" w:ascii="仿宋" w:hAnsi="仿宋" w:eastAsia="仿宋" w:cs="仿宋"/>
              </w:rPr>
            </w:pPr>
            <w:r>
              <w:rPr>
                <w:rFonts w:hint="eastAsia" w:ascii="仿宋" w:hAnsi="仿宋" w:eastAsia="仿宋" w:cs="仿宋"/>
              </w:rPr>
              <w:t>专家导入</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C75E">
            <w:pPr>
              <w:pStyle w:val="20"/>
              <w:spacing w:line="260" w:lineRule="exact"/>
              <w:ind w:firstLine="200"/>
              <w:jc w:val="left"/>
              <w:rPr>
                <w:rFonts w:hint="eastAsia" w:ascii="仿宋" w:hAnsi="仿宋" w:eastAsia="仿宋" w:cs="仿宋"/>
              </w:rPr>
            </w:pPr>
            <w:r>
              <w:rPr>
                <w:rFonts w:hint="eastAsia" w:ascii="仿宋" w:hAnsi="仿宋" w:eastAsia="仿宋" w:cs="仿宋"/>
              </w:rPr>
              <w:t>支持下载专家导入模板，按模板填写后导入系统。导入的专家直接为已审核状态。</w:t>
            </w:r>
          </w:p>
        </w:tc>
      </w:tr>
      <w:tr w14:paraId="67A65F21">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C2E36">
            <w:pPr>
              <w:pStyle w:val="20"/>
              <w:spacing w:line="260" w:lineRule="exact"/>
              <w:ind w:firstLine="200"/>
              <w:jc w:val="center"/>
              <w:rPr>
                <w:rFonts w:hint="eastAsia" w:ascii="仿宋" w:hAnsi="仿宋" w:eastAsia="仿宋" w:cs="仿宋"/>
              </w:rPr>
            </w:pPr>
            <w:r>
              <w:rPr>
                <w:rFonts w:hint="eastAsia" w:ascii="仿宋" w:hAnsi="仿宋" w:eastAsia="仿宋" w:cs="仿宋"/>
              </w:rPr>
              <w:t>104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C3BC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E8B3F">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1621">
            <w:pPr>
              <w:pStyle w:val="20"/>
              <w:spacing w:line="260" w:lineRule="exact"/>
              <w:ind w:firstLine="200"/>
              <w:jc w:val="center"/>
              <w:rPr>
                <w:rFonts w:hint="eastAsia" w:ascii="仿宋" w:hAnsi="仿宋" w:eastAsia="仿宋" w:cs="仿宋"/>
              </w:rPr>
            </w:pPr>
            <w:r>
              <w:rPr>
                <w:rFonts w:hint="eastAsia" w:ascii="仿宋" w:hAnsi="仿宋" w:eastAsia="仿宋" w:cs="仿宋"/>
              </w:rPr>
              <w:t>专家导出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E84CB">
            <w:pPr>
              <w:pStyle w:val="20"/>
              <w:spacing w:line="260" w:lineRule="exact"/>
              <w:ind w:firstLine="200"/>
              <w:jc w:val="left"/>
              <w:rPr>
                <w:rFonts w:hint="eastAsia" w:ascii="仿宋" w:hAnsi="仿宋" w:eastAsia="仿宋" w:cs="仿宋"/>
              </w:rPr>
            </w:pPr>
            <w:r>
              <w:rPr>
                <w:rFonts w:hint="eastAsia" w:ascii="仿宋" w:hAnsi="仿宋" w:eastAsia="仿宋" w:cs="仿宋"/>
              </w:rPr>
              <w:t>支持导出已有的专家基本信息</w:t>
            </w:r>
          </w:p>
        </w:tc>
      </w:tr>
      <w:tr w14:paraId="516DBC5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D00FC">
            <w:pPr>
              <w:pStyle w:val="20"/>
              <w:spacing w:line="260" w:lineRule="exact"/>
              <w:ind w:firstLine="200"/>
              <w:jc w:val="center"/>
              <w:rPr>
                <w:rFonts w:hint="eastAsia" w:ascii="仿宋" w:hAnsi="仿宋" w:eastAsia="仿宋" w:cs="仿宋"/>
              </w:rPr>
            </w:pPr>
            <w:r>
              <w:rPr>
                <w:rFonts w:hint="eastAsia" w:ascii="仿宋" w:hAnsi="仿宋" w:eastAsia="仿宋" w:cs="仿宋"/>
              </w:rPr>
              <w:t>105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F23A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CBB0">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A44F5">
            <w:pPr>
              <w:pStyle w:val="20"/>
              <w:spacing w:line="260" w:lineRule="exact"/>
              <w:ind w:firstLine="200"/>
              <w:jc w:val="center"/>
              <w:rPr>
                <w:rFonts w:hint="eastAsia" w:ascii="仿宋" w:hAnsi="仿宋" w:eastAsia="仿宋" w:cs="仿宋"/>
              </w:rPr>
            </w:pPr>
            <w:r>
              <w:rPr>
                <w:rFonts w:hint="eastAsia" w:ascii="仿宋" w:hAnsi="仿宋" w:eastAsia="仿宋" w:cs="仿宋"/>
              </w:rPr>
              <w:t>票据管理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272DF">
            <w:pPr>
              <w:pStyle w:val="20"/>
              <w:spacing w:line="260" w:lineRule="exact"/>
              <w:ind w:firstLine="200"/>
              <w:jc w:val="left"/>
              <w:rPr>
                <w:rFonts w:hint="eastAsia" w:ascii="仿宋" w:hAnsi="仿宋" w:eastAsia="仿宋" w:cs="仿宋"/>
              </w:rPr>
            </w:pPr>
            <w:r>
              <w:rPr>
                <w:rFonts w:hint="eastAsia" w:ascii="仿宋" w:hAnsi="仿宋" w:eastAsia="仿宋" w:cs="仿宋"/>
              </w:rPr>
              <w:t>针对专家评审后，进行相关财务票据的上传，专家可登录自身工作台界面查看</w:t>
            </w:r>
          </w:p>
        </w:tc>
      </w:tr>
      <w:tr w14:paraId="78673D25">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64392">
            <w:pPr>
              <w:pStyle w:val="20"/>
              <w:spacing w:line="260" w:lineRule="exact"/>
              <w:ind w:firstLine="200"/>
              <w:jc w:val="center"/>
              <w:rPr>
                <w:rFonts w:hint="eastAsia" w:ascii="仿宋" w:hAnsi="仿宋" w:eastAsia="仿宋" w:cs="仿宋"/>
              </w:rPr>
            </w:pPr>
            <w:r>
              <w:rPr>
                <w:rFonts w:hint="eastAsia" w:ascii="仿宋" w:hAnsi="仿宋" w:eastAsia="仿宋" w:cs="仿宋"/>
              </w:rPr>
              <w:t>106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D9B9D">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32B271EA">
            <w:pPr>
              <w:pStyle w:val="20"/>
              <w:spacing w:line="260" w:lineRule="exact"/>
              <w:ind w:firstLine="200"/>
              <w:jc w:val="center"/>
              <w:rPr>
                <w:rFonts w:hint="eastAsia" w:ascii="仿宋" w:hAnsi="仿宋" w:eastAsia="仿宋" w:cs="仿宋"/>
              </w:rPr>
            </w:pPr>
            <w:r>
              <w:rPr>
                <w:rFonts w:hint="eastAsia" w:ascii="仿宋" w:hAnsi="仿宋" w:eastAsia="仿宋" w:cs="仿宋"/>
              </w:rPr>
              <w:t>项目负责人管理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109C3">
            <w:pPr>
              <w:pStyle w:val="20"/>
              <w:spacing w:line="260" w:lineRule="exact"/>
              <w:ind w:firstLine="200"/>
              <w:jc w:val="center"/>
              <w:rPr>
                <w:rFonts w:hint="eastAsia" w:ascii="仿宋" w:hAnsi="仿宋" w:eastAsia="仿宋" w:cs="仿宋"/>
              </w:rPr>
            </w:pPr>
            <w:r>
              <w:rPr>
                <w:rFonts w:hint="eastAsia" w:ascii="仿宋" w:hAnsi="仿宋" w:eastAsia="仿宋" w:cs="仿宋"/>
              </w:rPr>
              <w:t>负责人检索</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06FC">
            <w:pPr>
              <w:pStyle w:val="20"/>
              <w:spacing w:line="260" w:lineRule="exact"/>
              <w:ind w:firstLine="200"/>
              <w:jc w:val="left"/>
              <w:rPr>
                <w:rFonts w:hint="eastAsia" w:ascii="仿宋" w:hAnsi="仿宋" w:eastAsia="仿宋" w:cs="仿宋"/>
              </w:rPr>
            </w:pPr>
            <w:r>
              <w:rPr>
                <w:rFonts w:hint="eastAsia" w:ascii="仿宋" w:hAnsi="仿宋" w:eastAsia="仿宋" w:cs="仿宋"/>
              </w:rPr>
              <w:t>支持按项目负责人姓名、学历、职称等检索</w:t>
            </w:r>
          </w:p>
        </w:tc>
      </w:tr>
      <w:tr w14:paraId="3497B462">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C7D7A">
            <w:pPr>
              <w:pStyle w:val="20"/>
              <w:spacing w:line="260" w:lineRule="exact"/>
              <w:ind w:firstLine="200"/>
              <w:jc w:val="center"/>
              <w:rPr>
                <w:rFonts w:hint="eastAsia" w:ascii="仿宋" w:hAnsi="仿宋" w:eastAsia="仿宋" w:cs="仿宋"/>
              </w:rPr>
            </w:pPr>
            <w:r>
              <w:rPr>
                <w:rFonts w:hint="eastAsia" w:ascii="仿宋" w:hAnsi="仿宋" w:eastAsia="仿宋" w:cs="仿宋"/>
              </w:rPr>
              <w:t>107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3EEBF">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6ADCD8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B0CA">
            <w:pPr>
              <w:pStyle w:val="20"/>
              <w:spacing w:line="260" w:lineRule="exact"/>
              <w:ind w:firstLine="200"/>
              <w:jc w:val="center"/>
              <w:rPr>
                <w:rFonts w:hint="eastAsia" w:ascii="仿宋" w:hAnsi="仿宋" w:eastAsia="仿宋" w:cs="仿宋"/>
              </w:rPr>
            </w:pPr>
            <w:r>
              <w:rPr>
                <w:rFonts w:hint="eastAsia" w:ascii="仿宋" w:hAnsi="仿宋" w:eastAsia="仿宋" w:cs="仿宋"/>
              </w:rPr>
              <w:t>负责人导出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17C57">
            <w:pPr>
              <w:pStyle w:val="20"/>
              <w:spacing w:line="260" w:lineRule="exact"/>
              <w:ind w:firstLine="200"/>
              <w:jc w:val="left"/>
              <w:rPr>
                <w:rFonts w:hint="eastAsia" w:ascii="仿宋" w:hAnsi="仿宋" w:eastAsia="仿宋" w:cs="仿宋"/>
              </w:rPr>
            </w:pPr>
            <w:r>
              <w:rPr>
                <w:rFonts w:hint="eastAsia" w:ascii="仿宋" w:hAnsi="仿宋" w:eastAsia="仿宋" w:cs="仿宋"/>
              </w:rPr>
              <w:t>支持导出已有的项目负责人列表</w:t>
            </w:r>
          </w:p>
        </w:tc>
      </w:tr>
      <w:tr w14:paraId="16DE22FF">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8C27F">
            <w:pPr>
              <w:pStyle w:val="20"/>
              <w:spacing w:line="260" w:lineRule="exact"/>
              <w:ind w:firstLine="200"/>
              <w:jc w:val="center"/>
              <w:rPr>
                <w:rFonts w:hint="eastAsia" w:ascii="仿宋" w:hAnsi="仿宋" w:eastAsia="仿宋" w:cs="仿宋"/>
              </w:rPr>
            </w:pPr>
            <w:r>
              <w:rPr>
                <w:rFonts w:hint="eastAsia" w:ascii="仿宋" w:hAnsi="仿宋" w:eastAsia="仿宋" w:cs="仿宋"/>
              </w:rPr>
              <w:t>108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C873">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5417E">
            <w:pPr>
              <w:pStyle w:val="20"/>
              <w:spacing w:line="260" w:lineRule="exact"/>
              <w:ind w:firstLine="200"/>
              <w:jc w:val="center"/>
              <w:rPr>
                <w:rFonts w:hint="eastAsia" w:ascii="仿宋" w:hAnsi="仿宋" w:eastAsia="仿宋" w:cs="仿宋"/>
              </w:rPr>
            </w:pPr>
            <w:r>
              <w:rPr>
                <w:rFonts w:hint="eastAsia" w:ascii="仿宋" w:hAnsi="仿宋" w:eastAsia="仿宋" w:cs="仿宋"/>
              </w:rPr>
              <w:t>账号管理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11A8F">
            <w:pPr>
              <w:pStyle w:val="20"/>
              <w:spacing w:line="260" w:lineRule="exact"/>
              <w:ind w:firstLine="200"/>
              <w:jc w:val="center"/>
              <w:rPr>
                <w:rFonts w:hint="eastAsia" w:ascii="仿宋" w:hAnsi="仿宋" w:eastAsia="仿宋" w:cs="仿宋"/>
              </w:rPr>
            </w:pPr>
            <w:r>
              <w:rPr>
                <w:rFonts w:hint="eastAsia" w:ascii="仿宋" w:hAnsi="仿宋" w:eastAsia="仿宋" w:cs="仿宋"/>
              </w:rPr>
              <w:t>账号创建</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828F4">
            <w:pPr>
              <w:pStyle w:val="20"/>
              <w:spacing w:line="260" w:lineRule="exact"/>
              <w:ind w:firstLine="200"/>
              <w:jc w:val="left"/>
              <w:rPr>
                <w:rFonts w:hint="eastAsia" w:ascii="仿宋" w:hAnsi="仿宋" w:eastAsia="仿宋" w:cs="仿宋"/>
              </w:rPr>
            </w:pPr>
            <w:r>
              <w:rPr>
                <w:rFonts w:hint="eastAsia" w:ascii="仿宋" w:hAnsi="仿宋" w:eastAsia="仿宋" w:cs="仿宋"/>
              </w:rPr>
              <w:t>支持针对平台管理员、子平台、企业、个人、监管相关用户账号的创建</w:t>
            </w:r>
          </w:p>
        </w:tc>
      </w:tr>
      <w:tr w14:paraId="7C405E7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8CA3">
            <w:pPr>
              <w:pStyle w:val="20"/>
              <w:spacing w:line="260" w:lineRule="exact"/>
              <w:ind w:firstLine="200"/>
              <w:jc w:val="center"/>
              <w:rPr>
                <w:rFonts w:hint="eastAsia" w:ascii="仿宋" w:hAnsi="仿宋" w:eastAsia="仿宋" w:cs="仿宋"/>
              </w:rPr>
            </w:pPr>
            <w:r>
              <w:rPr>
                <w:rFonts w:hint="eastAsia" w:ascii="仿宋" w:hAnsi="仿宋" w:eastAsia="仿宋" w:cs="仿宋"/>
              </w:rPr>
              <w:t>109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27A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2739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EC9D">
            <w:pPr>
              <w:pStyle w:val="20"/>
              <w:spacing w:line="260" w:lineRule="exact"/>
              <w:ind w:firstLine="200"/>
              <w:jc w:val="center"/>
              <w:rPr>
                <w:rFonts w:hint="eastAsia" w:ascii="仿宋" w:hAnsi="仿宋" w:eastAsia="仿宋" w:cs="仿宋"/>
              </w:rPr>
            </w:pPr>
            <w:r>
              <w:rPr>
                <w:rFonts w:hint="eastAsia" w:ascii="仿宋" w:hAnsi="仿宋" w:eastAsia="仿宋" w:cs="仿宋"/>
              </w:rPr>
              <w:t>账号编辑</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9EFFB">
            <w:pPr>
              <w:pStyle w:val="20"/>
              <w:spacing w:line="260" w:lineRule="exact"/>
              <w:ind w:firstLine="200"/>
              <w:jc w:val="left"/>
              <w:rPr>
                <w:rFonts w:hint="eastAsia" w:ascii="仿宋" w:hAnsi="仿宋" w:eastAsia="仿宋" w:cs="仿宋"/>
              </w:rPr>
            </w:pPr>
            <w:r>
              <w:rPr>
                <w:rFonts w:hint="eastAsia" w:ascii="仿宋" w:hAnsi="仿宋" w:eastAsia="仿宋" w:cs="仿宋"/>
              </w:rPr>
              <w:t>支持针对平台管理员、子平台、企业、个人、监管相关用户账号的编辑</w:t>
            </w:r>
          </w:p>
        </w:tc>
      </w:tr>
      <w:tr w14:paraId="3ACA43DD">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C2059">
            <w:pPr>
              <w:pStyle w:val="20"/>
              <w:spacing w:line="260" w:lineRule="exact"/>
              <w:ind w:firstLine="200"/>
              <w:jc w:val="center"/>
              <w:rPr>
                <w:rFonts w:hint="eastAsia" w:ascii="仿宋" w:hAnsi="仿宋" w:eastAsia="仿宋" w:cs="仿宋"/>
              </w:rPr>
            </w:pPr>
            <w:r>
              <w:rPr>
                <w:rFonts w:hint="eastAsia" w:ascii="仿宋" w:hAnsi="仿宋" w:eastAsia="仿宋" w:cs="仿宋"/>
              </w:rPr>
              <w:t>110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6495D">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983B">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4EB3C">
            <w:pPr>
              <w:pStyle w:val="20"/>
              <w:spacing w:line="260" w:lineRule="exact"/>
              <w:ind w:firstLine="200"/>
              <w:jc w:val="center"/>
              <w:rPr>
                <w:rFonts w:hint="eastAsia" w:ascii="仿宋" w:hAnsi="仿宋" w:eastAsia="仿宋" w:cs="仿宋"/>
              </w:rPr>
            </w:pPr>
            <w:r>
              <w:rPr>
                <w:rFonts w:hint="eastAsia" w:ascii="仿宋" w:hAnsi="仿宋" w:eastAsia="仿宋" w:cs="仿宋"/>
              </w:rPr>
              <w:t>查询</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FB917">
            <w:pPr>
              <w:pStyle w:val="20"/>
              <w:spacing w:line="260" w:lineRule="exact"/>
              <w:ind w:firstLine="200"/>
              <w:jc w:val="left"/>
              <w:rPr>
                <w:rFonts w:hint="eastAsia" w:ascii="仿宋" w:hAnsi="仿宋" w:eastAsia="仿宋" w:cs="仿宋"/>
              </w:rPr>
            </w:pPr>
            <w:r>
              <w:rPr>
                <w:rFonts w:hint="eastAsia" w:ascii="仿宋" w:hAnsi="仿宋" w:eastAsia="仿宋" w:cs="仿宋"/>
              </w:rPr>
              <w:t>支持针对平台管理员、子平台、企业、个人、监管相关用户账号的查询</w:t>
            </w:r>
          </w:p>
        </w:tc>
      </w:tr>
      <w:tr w14:paraId="38AF8064">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4C80F">
            <w:pPr>
              <w:pStyle w:val="20"/>
              <w:spacing w:line="260" w:lineRule="exact"/>
              <w:ind w:firstLine="200"/>
              <w:jc w:val="center"/>
              <w:rPr>
                <w:rFonts w:hint="eastAsia" w:ascii="仿宋" w:hAnsi="仿宋" w:eastAsia="仿宋" w:cs="仿宋"/>
              </w:rPr>
            </w:pPr>
            <w:r>
              <w:rPr>
                <w:rFonts w:hint="eastAsia" w:ascii="仿宋" w:hAnsi="仿宋" w:eastAsia="仿宋" w:cs="仿宋"/>
              </w:rPr>
              <w:t>111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3F34E">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BBEA">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B7F2">
            <w:pPr>
              <w:pStyle w:val="20"/>
              <w:spacing w:line="260" w:lineRule="exact"/>
              <w:ind w:firstLine="200"/>
              <w:jc w:val="center"/>
              <w:rPr>
                <w:rFonts w:hint="eastAsia" w:ascii="仿宋" w:hAnsi="仿宋" w:eastAsia="仿宋" w:cs="仿宋"/>
              </w:rPr>
            </w:pPr>
            <w:r>
              <w:rPr>
                <w:rFonts w:hint="eastAsia" w:ascii="仿宋" w:hAnsi="仿宋" w:eastAsia="仿宋" w:cs="仿宋"/>
              </w:rPr>
              <w:t>修改密码</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88474">
            <w:pPr>
              <w:pStyle w:val="20"/>
              <w:spacing w:line="260" w:lineRule="exact"/>
              <w:ind w:firstLine="200"/>
              <w:jc w:val="left"/>
              <w:rPr>
                <w:rFonts w:hint="eastAsia" w:ascii="仿宋" w:hAnsi="仿宋" w:eastAsia="仿宋" w:cs="仿宋"/>
              </w:rPr>
            </w:pPr>
            <w:r>
              <w:rPr>
                <w:rFonts w:hint="eastAsia" w:ascii="仿宋" w:hAnsi="仿宋" w:eastAsia="仿宋" w:cs="仿宋"/>
              </w:rPr>
              <w:t>支持针对平台管理员、子平台、企业、个人、监管相关用户账号密码的重置</w:t>
            </w:r>
          </w:p>
        </w:tc>
      </w:tr>
      <w:tr w14:paraId="091E5257">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542CD">
            <w:pPr>
              <w:pStyle w:val="20"/>
              <w:spacing w:line="260" w:lineRule="exact"/>
              <w:ind w:firstLine="200"/>
              <w:jc w:val="center"/>
              <w:rPr>
                <w:rFonts w:hint="eastAsia" w:ascii="仿宋" w:hAnsi="仿宋" w:eastAsia="仿宋" w:cs="仿宋"/>
              </w:rPr>
            </w:pPr>
            <w:r>
              <w:rPr>
                <w:rFonts w:hint="eastAsia" w:ascii="仿宋" w:hAnsi="仿宋" w:eastAsia="仿宋" w:cs="仿宋"/>
              </w:rPr>
              <w:t>112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F491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9AC82">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C3047">
            <w:pPr>
              <w:pStyle w:val="20"/>
              <w:spacing w:line="260" w:lineRule="exact"/>
              <w:ind w:firstLine="200"/>
              <w:jc w:val="center"/>
              <w:rPr>
                <w:rFonts w:hint="eastAsia" w:ascii="仿宋" w:hAnsi="仿宋" w:eastAsia="仿宋" w:cs="仿宋"/>
              </w:rPr>
            </w:pPr>
            <w:r>
              <w:rPr>
                <w:rFonts w:hint="eastAsia" w:ascii="仿宋" w:hAnsi="仿宋" w:eastAsia="仿宋" w:cs="仿宋"/>
              </w:rPr>
              <w:t>账号禁用</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1997">
            <w:pPr>
              <w:pStyle w:val="20"/>
              <w:spacing w:line="260" w:lineRule="exact"/>
              <w:ind w:firstLine="200"/>
              <w:jc w:val="left"/>
              <w:rPr>
                <w:rFonts w:hint="eastAsia" w:ascii="仿宋" w:hAnsi="仿宋" w:eastAsia="仿宋" w:cs="仿宋"/>
              </w:rPr>
            </w:pPr>
            <w:r>
              <w:rPr>
                <w:rFonts w:hint="eastAsia" w:ascii="仿宋" w:hAnsi="仿宋" w:eastAsia="仿宋" w:cs="仿宋"/>
              </w:rPr>
              <w:t>支持针对平台管理员、子平台、企业、个人、监管相关用户账号密码的禁用操作</w:t>
            </w:r>
          </w:p>
        </w:tc>
      </w:tr>
      <w:tr w14:paraId="358E6FDF">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4449F">
            <w:pPr>
              <w:pStyle w:val="20"/>
              <w:spacing w:line="260" w:lineRule="exact"/>
              <w:ind w:firstLine="200"/>
              <w:jc w:val="center"/>
              <w:rPr>
                <w:rFonts w:hint="eastAsia" w:ascii="仿宋" w:hAnsi="仿宋" w:eastAsia="仿宋" w:cs="仿宋"/>
              </w:rPr>
            </w:pPr>
            <w:r>
              <w:rPr>
                <w:rFonts w:hint="eastAsia" w:ascii="仿宋" w:hAnsi="仿宋" w:eastAsia="仿宋" w:cs="仿宋"/>
              </w:rPr>
              <w:t>113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59CA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9D31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6799">
            <w:pPr>
              <w:pStyle w:val="20"/>
              <w:spacing w:line="260" w:lineRule="exact"/>
              <w:jc w:val="center"/>
              <w:rPr>
                <w:rFonts w:hint="eastAsia" w:ascii="仿宋" w:hAnsi="仿宋" w:eastAsia="仿宋" w:cs="仿宋"/>
              </w:rPr>
            </w:pPr>
            <w:r>
              <w:rPr>
                <w:rFonts w:hint="eastAsia" w:ascii="仿宋" w:hAnsi="仿宋" w:eastAsia="仿宋" w:cs="仿宋"/>
              </w:rPr>
              <w:t>平台管理员账号管理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FB78A">
            <w:pPr>
              <w:pStyle w:val="20"/>
              <w:spacing w:line="260" w:lineRule="exact"/>
              <w:ind w:firstLine="200"/>
              <w:jc w:val="left"/>
              <w:rPr>
                <w:rFonts w:hint="eastAsia" w:ascii="仿宋" w:hAnsi="仿宋" w:eastAsia="仿宋" w:cs="仿宋"/>
              </w:rPr>
            </w:pPr>
            <w:r>
              <w:rPr>
                <w:rFonts w:hint="eastAsia" w:ascii="仿宋" w:hAnsi="仿宋" w:eastAsia="仿宋" w:cs="仿宋"/>
              </w:rPr>
              <w:t>平台的管理员账号可以有多位，支持平台管理员账号变更操作</w:t>
            </w:r>
          </w:p>
        </w:tc>
      </w:tr>
      <w:tr w14:paraId="7143C220">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2903A">
            <w:pPr>
              <w:pStyle w:val="20"/>
              <w:spacing w:line="260" w:lineRule="exact"/>
              <w:ind w:firstLine="200"/>
              <w:jc w:val="center"/>
              <w:rPr>
                <w:rFonts w:hint="eastAsia" w:ascii="仿宋" w:hAnsi="仿宋" w:eastAsia="仿宋" w:cs="仿宋"/>
              </w:rPr>
            </w:pPr>
            <w:r>
              <w:rPr>
                <w:rFonts w:hint="eastAsia" w:ascii="仿宋" w:hAnsi="仿宋" w:eastAsia="仿宋" w:cs="仿宋"/>
              </w:rPr>
              <w:t>114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B711">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D45A">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9E49">
            <w:pPr>
              <w:pStyle w:val="20"/>
              <w:spacing w:line="260" w:lineRule="exact"/>
              <w:ind w:firstLine="200"/>
              <w:jc w:val="center"/>
              <w:rPr>
                <w:rFonts w:hint="eastAsia" w:ascii="仿宋" w:hAnsi="仿宋" w:eastAsia="仿宋" w:cs="仿宋"/>
              </w:rPr>
            </w:pPr>
            <w:r>
              <w:rPr>
                <w:rFonts w:hint="eastAsia" w:ascii="仿宋" w:hAnsi="仿宋" w:eastAsia="仿宋" w:cs="仿宋"/>
              </w:rPr>
              <w:t>企业账号管理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F96CD">
            <w:pPr>
              <w:pStyle w:val="20"/>
              <w:spacing w:line="260" w:lineRule="exact"/>
              <w:ind w:firstLine="200"/>
              <w:jc w:val="left"/>
              <w:rPr>
                <w:rFonts w:hint="eastAsia" w:ascii="仿宋" w:hAnsi="仿宋" w:eastAsia="仿宋" w:cs="仿宋"/>
              </w:rPr>
            </w:pPr>
            <w:r>
              <w:rPr>
                <w:rFonts w:hint="eastAsia" w:ascii="仿宋" w:hAnsi="仿宋" w:eastAsia="仿宋" w:cs="仿宋"/>
              </w:rPr>
              <w:t>企业的管理员账号可以有多位，支持企业管理员账号变更操作</w:t>
            </w:r>
          </w:p>
        </w:tc>
      </w:tr>
      <w:tr w14:paraId="154582C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5FB4">
            <w:pPr>
              <w:pStyle w:val="20"/>
              <w:spacing w:line="260" w:lineRule="exact"/>
              <w:ind w:firstLine="200"/>
              <w:jc w:val="center"/>
              <w:rPr>
                <w:rFonts w:hint="eastAsia" w:ascii="仿宋" w:hAnsi="仿宋" w:eastAsia="仿宋" w:cs="仿宋"/>
              </w:rPr>
            </w:pPr>
            <w:r>
              <w:rPr>
                <w:rFonts w:hint="eastAsia" w:ascii="仿宋" w:hAnsi="仿宋" w:eastAsia="仿宋" w:cs="仿宋"/>
              </w:rPr>
              <w:t>115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0A1D">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2D209">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0682F">
            <w:pPr>
              <w:pStyle w:val="20"/>
              <w:spacing w:line="260" w:lineRule="exact"/>
              <w:ind w:firstLine="200"/>
              <w:jc w:val="center"/>
              <w:rPr>
                <w:rFonts w:hint="eastAsia" w:ascii="仿宋" w:hAnsi="仿宋" w:eastAsia="仿宋" w:cs="仿宋"/>
              </w:rPr>
            </w:pPr>
            <w:r>
              <w:rPr>
                <w:rFonts w:hint="eastAsia" w:ascii="仿宋" w:hAnsi="仿宋" w:eastAsia="仿宋" w:cs="仿宋"/>
              </w:rPr>
              <w:t>专家账号管理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EC9B">
            <w:pPr>
              <w:pStyle w:val="20"/>
              <w:spacing w:line="260" w:lineRule="exact"/>
              <w:ind w:firstLine="200"/>
              <w:jc w:val="left"/>
              <w:rPr>
                <w:rFonts w:hint="eastAsia" w:ascii="仿宋" w:hAnsi="仿宋" w:eastAsia="仿宋" w:cs="仿宋"/>
              </w:rPr>
            </w:pPr>
            <w:r>
              <w:rPr>
                <w:rFonts w:hint="eastAsia" w:ascii="仿宋" w:hAnsi="仿宋" w:eastAsia="仿宋" w:cs="仿宋"/>
              </w:rPr>
              <w:t>支持查看及修改专家账号</w:t>
            </w:r>
          </w:p>
        </w:tc>
      </w:tr>
      <w:tr w14:paraId="207DFF5C">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DBED4">
            <w:pPr>
              <w:pStyle w:val="20"/>
              <w:spacing w:line="260" w:lineRule="exact"/>
              <w:ind w:firstLine="200"/>
              <w:jc w:val="center"/>
              <w:rPr>
                <w:rFonts w:hint="eastAsia" w:ascii="仿宋" w:hAnsi="仿宋" w:eastAsia="仿宋" w:cs="仿宋"/>
              </w:rPr>
            </w:pPr>
            <w:r>
              <w:rPr>
                <w:rFonts w:hint="eastAsia" w:ascii="仿宋" w:hAnsi="仿宋" w:eastAsia="仿宋" w:cs="仿宋"/>
              </w:rPr>
              <w:t>116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D5AB">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5C28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E7EEA">
            <w:pPr>
              <w:pStyle w:val="20"/>
              <w:spacing w:line="260" w:lineRule="exact"/>
              <w:jc w:val="center"/>
              <w:rPr>
                <w:rFonts w:hint="eastAsia" w:ascii="仿宋" w:hAnsi="仿宋" w:eastAsia="仿宋" w:cs="仿宋"/>
              </w:rPr>
            </w:pPr>
            <w:r>
              <w:rPr>
                <w:rFonts w:hint="eastAsia" w:ascii="仿宋" w:hAnsi="仿宋" w:eastAsia="仿宋" w:cs="仿宋"/>
              </w:rPr>
              <w:t>项目负责人账号管理</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CE85">
            <w:pPr>
              <w:pStyle w:val="20"/>
              <w:spacing w:line="260" w:lineRule="exact"/>
              <w:ind w:firstLine="200"/>
              <w:jc w:val="left"/>
              <w:rPr>
                <w:rFonts w:hint="eastAsia" w:ascii="仿宋" w:hAnsi="仿宋" w:eastAsia="仿宋" w:cs="仿宋"/>
              </w:rPr>
            </w:pPr>
            <w:r>
              <w:rPr>
                <w:rFonts w:hint="eastAsia" w:ascii="仿宋" w:hAnsi="仿宋" w:eastAsia="仿宋" w:cs="仿宋"/>
              </w:rPr>
              <w:t>支持查看及修改项目负责人账号</w:t>
            </w:r>
          </w:p>
        </w:tc>
      </w:tr>
      <w:tr w14:paraId="1943E0D9">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CB8A1">
            <w:pPr>
              <w:pStyle w:val="20"/>
              <w:spacing w:line="260" w:lineRule="exact"/>
              <w:ind w:firstLine="200"/>
              <w:jc w:val="center"/>
              <w:rPr>
                <w:rFonts w:hint="eastAsia" w:ascii="仿宋" w:hAnsi="仿宋" w:eastAsia="仿宋" w:cs="仿宋"/>
              </w:rPr>
            </w:pPr>
            <w:r>
              <w:rPr>
                <w:rFonts w:hint="eastAsia" w:ascii="仿宋" w:hAnsi="仿宋" w:eastAsia="仿宋" w:cs="仿宋"/>
              </w:rPr>
              <w:t>117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6714A">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45C3F">
            <w:pPr>
              <w:pStyle w:val="20"/>
              <w:spacing w:line="260" w:lineRule="exact"/>
              <w:ind w:firstLine="200"/>
              <w:jc w:val="center"/>
              <w:rPr>
                <w:rFonts w:hint="eastAsia" w:ascii="仿宋" w:hAnsi="仿宋" w:eastAsia="仿宋" w:cs="仿宋"/>
              </w:rPr>
            </w:pPr>
            <w:r>
              <w:rPr>
                <w:rFonts w:hint="eastAsia" w:ascii="仿宋" w:hAnsi="仿宋" w:eastAsia="仿宋" w:cs="仿宋"/>
              </w:rPr>
              <w:t>日志管理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E094">
            <w:pPr>
              <w:pStyle w:val="20"/>
              <w:spacing w:line="260" w:lineRule="exact"/>
              <w:ind w:firstLine="200"/>
              <w:jc w:val="center"/>
              <w:rPr>
                <w:rFonts w:hint="eastAsia" w:ascii="仿宋" w:hAnsi="仿宋" w:eastAsia="仿宋" w:cs="仿宋"/>
              </w:rPr>
            </w:pPr>
            <w:r>
              <w:rPr>
                <w:rFonts w:hint="eastAsia" w:ascii="仿宋" w:hAnsi="仿宋" w:eastAsia="仿宋" w:cs="仿宋"/>
              </w:rPr>
              <w:t>用户操作日志</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1B72E">
            <w:pPr>
              <w:pStyle w:val="20"/>
              <w:spacing w:line="260" w:lineRule="exact"/>
              <w:ind w:firstLine="200"/>
              <w:jc w:val="left"/>
              <w:rPr>
                <w:rFonts w:hint="eastAsia" w:ascii="仿宋" w:hAnsi="仿宋" w:eastAsia="仿宋" w:cs="仿宋"/>
              </w:rPr>
            </w:pPr>
            <w:r>
              <w:rPr>
                <w:rFonts w:hint="eastAsia" w:ascii="仿宋" w:hAnsi="仿宋" w:eastAsia="仿宋" w:cs="仿宋"/>
              </w:rPr>
              <w:t>针对各类用户在系统内部的相关操作进行日志管理</w:t>
            </w:r>
          </w:p>
        </w:tc>
      </w:tr>
      <w:tr w14:paraId="70EF1EB3">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35F3D">
            <w:pPr>
              <w:pStyle w:val="20"/>
              <w:spacing w:line="260" w:lineRule="exact"/>
              <w:ind w:firstLine="200"/>
              <w:jc w:val="center"/>
              <w:rPr>
                <w:rFonts w:hint="eastAsia" w:ascii="仿宋" w:hAnsi="仿宋" w:eastAsia="仿宋" w:cs="仿宋"/>
              </w:rPr>
            </w:pPr>
            <w:r>
              <w:rPr>
                <w:rFonts w:hint="eastAsia" w:ascii="仿宋" w:hAnsi="仿宋" w:eastAsia="仿宋" w:cs="仿宋"/>
              </w:rPr>
              <w:t>118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F2E0">
            <w:pPr>
              <w:pStyle w:val="20"/>
              <w:spacing w:line="260" w:lineRule="exact"/>
              <w:ind w:firstLine="200"/>
              <w:jc w:val="center"/>
              <w:rPr>
                <w:rFonts w:hint="eastAsia" w:ascii="仿宋" w:hAnsi="仿宋" w:eastAsia="仿宋" w:cs="仿宋"/>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FC58">
            <w:pPr>
              <w:pStyle w:val="20"/>
              <w:spacing w:line="260" w:lineRule="exact"/>
              <w:ind w:firstLine="200"/>
              <w:jc w:val="center"/>
              <w:rPr>
                <w:rFonts w:hint="eastAsia" w:ascii="仿宋" w:hAnsi="仿宋" w:eastAsia="仿宋" w:cs="仿宋"/>
              </w:rPr>
            </w:pPr>
            <w:r>
              <w:rPr>
                <w:rFonts w:hint="eastAsia" w:ascii="仿宋" w:hAnsi="仿宋" w:eastAsia="仿宋" w:cs="仿宋"/>
              </w:rPr>
              <w:t>报表管理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ACE6">
            <w:pPr>
              <w:pStyle w:val="20"/>
              <w:spacing w:line="260" w:lineRule="exact"/>
              <w:ind w:firstLine="200"/>
              <w:jc w:val="center"/>
              <w:rPr>
                <w:rFonts w:hint="eastAsia" w:ascii="仿宋" w:hAnsi="仿宋" w:eastAsia="仿宋" w:cs="仿宋"/>
              </w:rPr>
            </w:pPr>
            <w:r>
              <w:rPr>
                <w:rFonts w:hint="eastAsia" w:ascii="仿宋" w:hAnsi="仿宋" w:eastAsia="仿宋" w:cs="仿宋"/>
              </w:rPr>
              <w:t>数据大屏管理</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E39E">
            <w:pPr>
              <w:pStyle w:val="20"/>
              <w:spacing w:line="260" w:lineRule="exact"/>
              <w:ind w:firstLine="200"/>
              <w:jc w:val="left"/>
              <w:rPr>
                <w:rFonts w:hint="eastAsia" w:ascii="仿宋" w:hAnsi="仿宋" w:eastAsia="仿宋" w:cs="仿宋"/>
              </w:rPr>
            </w:pPr>
            <w:r>
              <w:rPr>
                <w:rFonts w:hint="eastAsia" w:ascii="仿宋" w:hAnsi="仿宋" w:eastAsia="仿宋" w:cs="仿宋"/>
              </w:rPr>
              <w:t>支持相关子平台、项目的可视化大屏展示</w:t>
            </w:r>
          </w:p>
        </w:tc>
      </w:tr>
      <w:tr w14:paraId="38666FC9">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96AA2">
            <w:pPr>
              <w:pStyle w:val="20"/>
              <w:spacing w:line="260" w:lineRule="exact"/>
              <w:ind w:firstLine="200"/>
              <w:jc w:val="center"/>
              <w:rPr>
                <w:rFonts w:hint="eastAsia" w:ascii="仿宋" w:hAnsi="仿宋" w:eastAsia="仿宋" w:cs="仿宋"/>
              </w:rPr>
            </w:pPr>
            <w:r>
              <w:rPr>
                <w:rFonts w:hint="eastAsia" w:ascii="仿宋" w:hAnsi="仿宋" w:eastAsia="仿宋" w:cs="仿宋"/>
              </w:rPr>
              <w:t>119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9F417">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6B27">
            <w:pPr>
              <w:pStyle w:val="20"/>
              <w:spacing w:line="260" w:lineRule="exact"/>
              <w:ind w:firstLine="200"/>
              <w:jc w:val="center"/>
              <w:rPr>
                <w:rFonts w:hint="eastAsia" w:ascii="仿宋" w:hAnsi="仿宋" w:eastAsia="仿宋" w:cs="仿宋"/>
              </w:rPr>
            </w:pPr>
            <w:r>
              <w:rPr>
                <w:rFonts w:hint="eastAsia" w:ascii="仿宋" w:hAnsi="仿宋" w:eastAsia="仿宋" w:cs="仿宋"/>
              </w:rPr>
              <w:t>消息管理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78F72">
            <w:pPr>
              <w:pStyle w:val="20"/>
              <w:spacing w:line="260" w:lineRule="exact"/>
              <w:ind w:firstLine="200"/>
              <w:jc w:val="center"/>
              <w:rPr>
                <w:rFonts w:hint="eastAsia" w:ascii="仿宋" w:hAnsi="仿宋" w:eastAsia="仿宋" w:cs="仿宋"/>
              </w:rPr>
            </w:pPr>
            <w:r>
              <w:rPr>
                <w:rFonts w:hint="eastAsia" w:ascii="仿宋" w:hAnsi="仿宋" w:eastAsia="仿宋" w:cs="仿宋"/>
              </w:rPr>
              <w:t>全部消息</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9EFAC3">
            <w:pPr>
              <w:pStyle w:val="20"/>
              <w:spacing w:line="260" w:lineRule="exact"/>
              <w:ind w:firstLine="200"/>
              <w:jc w:val="left"/>
              <w:rPr>
                <w:rFonts w:hint="eastAsia" w:ascii="仿宋" w:hAnsi="仿宋" w:eastAsia="仿宋" w:cs="仿宋"/>
              </w:rPr>
            </w:pPr>
            <w:r>
              <w:rPr>
                <w:rFonts w:hint="eastAsia" w:ascii="仿宋" w:hAnsi="仿宋" w:eastAsia="仿宋" w:cs="仿宋"/>
              </w:rPr>
              <w:t>支持已办事项、待办事项全部事项的消息展示，点击后可查看消息的详情</w:t>
            </w:r>
          </w:p>
        </w:tc>
      </w:tr>
      <w:tr w14:paraId="32D9AFFB">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B89A">
            <w:pPr>
              <w:pStyle w:val="20"/>
              <w:spacing w:line="260" w:lineRule="exact"/>
              <w:ind w:firstLine="200"/>
              <w:jc w:val="center"/>
              <w:rPr>
                <w:rFonts w:hint="eastAsia" w:ascii="仿宋" w:hAnsi="仿宋" w:eastAsia="仿宋" w:cs="仿宋"/>
              </w:rPr>
            </w:pPr>
            <w:r>
              <w:rPr>
                <w:rFonts w:hint="eastAsia" w:ascii="仿宋" w:hAnsi="仿宋" w:eastAsia="仿宋" w:cs="仿宋"/>
              </w:rPr>
              <w:t>120</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3AB82">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87A4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65FCB">
            <w:pPr>
              <w:pStyle w:val="20"/>
              <w:spacing w:line="260" w:lineRule="exact"/>
              <w:ind w:firstLine="200"/>
              <w:jc w:val="center"/>
              <w:rPr>
                <w:rFonts w:hint="eastAsia" w:ascii="仿宋" w:hAnsi="仿宋" w:eastAsia="仿宋" w:cs="仿宋"/>
              </w:rPr>
            </w:pPr>
            <w:r>
              <w:rPr>
                <w:rFonts w:hint="eastAsia" w:ascii="仿宋" w:hAnsi="仿宋" w:eastAsia="仿宋" w:cs="仿宋"/>
              </w:rPr>
              <w:t>待办事项</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E6C41">
            <w:pPr>
              <w:pStyle w:val="20"/>
              <w:spacing w:line="260" w:lineRule="exact"/>
              <w:ind w:firstLine="200"/>
              <w:jc w:val="left"/>
              <w:rPr>
                <w:rFonts w:hint="eastAsia" w:ascii="仿宋" w:hAnsi="仿宋" w:eastAsia="仿宋" w:cs="仿宋"/>
              </w:rPr>
            </w:pPr>
          </w:p>
        </w:tc>
      </w:tr>
      <w:tr w14:paraId="132B7477">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1A45A">
            <w:pPr>
              <w:pStyle w:val="20"/>
              <w:spacing w:line="260" w:lineRule="exact"/>
              <w:ind w:firstLine="200"/>
              <w:jc w:val="center"/>
              <w:rPr>
                <w:rFonts w:hint="eastAsia" w:ascii="仿宋" w:hAnsi="仿宋" w:eastAsia="仿宋" w:cs="仿宋"/>
              </w:rPr>
            </w:pPr>
            <w:r>
              <w:rPr>
                <w:rFonts w:hint="eastAsia" w:ascii="仿宋" w:hAnsi="仿宋" w:eastAsia="仿宋" w:cs="仿宋"/>
              </w:rPr>
              <w:t>121</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53906">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6DA4">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1D8D">
            <w:pPr>
              <w:pStyle w:val="20"/>
              <w:spacing w:line="260" w:lineRule="exact"/>
              <w:ind w:firstLine="200"/>
              <w:jc w:val="center"/>
              <w:rPr>
                <w:rFonts w:hint="eastAsia" w:ascii="仿宋" w:hAnsi="仿宋" w:eastAsia="仿宋" w:cs="仿宋"/>
              </w:rPr>
            </w:pPr>
            <w:r>
              <w:rPr>
                <w:rFonts w:hint="eastAsia" w:ascii="仿宋" w:hAnsi="仿宋" w:eastAsia="仿宋" w:cs="仿宋"/>
              </w:rPr>
              <w:t>已办事项</w:t>
            </w: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367A9">
            <w:pPr>
              <w:pStyle w:val="20"/>
              <w:spacing w:line="260" w:lineRule="exact"/>
              <w:ind w:firstLine="200"/>
              <w:jc w:val="left"/>
              <w:rPr>
                <w:rFonts w:hint="eastAsia" w:ascii="仿宋" w:hAnsi="仿宋" w:eastAsia="仿宋" w:cs="仿宋"/>
              </w:rPr>
            </w:pPr>
          </w:p>
        </w:tc>
      </w:tr>
      <w:tr w14:paraId="24C26603">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CDD2">
            <w:pPr>
              <w:pStyle w:val="20"/>
              <w:spacing w:line="260" w:lineRule="exact"/>
              <w:ind w:firstLine="200"/>
              <w:jc w:val="center"/>
              <w:rPr>
                <w:rFonts w:hint="eastAsia" w:ascii="仿宋" w:hAnsi="仿宋" w:eastAsia="仿宋" w:cs="仿宋"/>
              </w:rPr>
            </w:pPr>
            <w:r>
              <w:rPr>
                <w:rFonts w:hint="eastAsia" w:ascii="仿宋" w:hAnsi="仿宋" w:eastAsia="仿宋" w:cs="仿宋"/>
              </w:rPr>
              <w:t>122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7C67A">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4941">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FBCE6">
            <w:pPr>
              <w:pStyle w:val="20"/>
              <w:spacing w:line="260" w:lineRule="exact"/>
              <w:ind w:firstLine="200"/>
              <w:jc w:val="center"/>
              <w:rPr>
                <w:rFonts w:hint="eastAsia" w:ascii="仿宋" w:hAnsi="仿宋" w:eastAsia="仿宋" w:cs="仿宋"/>
              </w:rPr>
            </w:pPr>
            <w:r>
              <w:rPr>
                <w:rFonts w:hint="eastAsia" w:ascii="仿宋" w:hAnsi="仿宋" w:eastAsia="仿宋" w:cs="仿宋"/>
              </w:rPr>
              <w:t>消息推送记录</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19736">
            <w:pPr>
              <w:pStyle w:val="20"/>
              <w:spacing w:line="260" w:lineRule="exact"/>
              <w:ind w:firstLine="200"/>
              <w:jc w:val="left"/>
              <w:rPr>
                <w:rFonts w:hint="eastAsia" w:ascii="仿宋" w:hAnsi="仿宋" w:eastAsia="仿宋" w:cs="仿宋"/>
              </w:rPr>
            </w:pPr>
            <w:r>
              <w:rPr>
                <w:rFonts w:hint="eastAsia" w:ascii="仿宋" w:hAnsi="仿宋" w:eastAsia="仿宋" w:cs="仿宋"/>
              </w:rPr>
              <w:t>针对系统内部自动推送的相关消息进行记录</w:t>
            </w:r>
          </w:p>
        </w:tc>
      </w:tr>
      <w:tr w14:paraId="430ACF6D">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1DB53">
            <w:pPr>
              <w:pStyle w:val="20"/>
              <w:spacing w:line="260" w:lineRule="exact"/>
              <w:ind w:firstLine="200"/>
              <w:jc w:val="center"/>
              <w:rPr>
                <w:rFonts w:hint="eastAsia" w:ascii="仿宋" w:hAnsi="仿宋" w:eastAsia="仿宋" w:cs="仿宋"/>
              </w:rPr>
            </w:pPr>
            <w:r>
              <w:rPr>
                <w:rFonts w:hint="eastAsia" w:ascii="仿宋" w:hAnsi="仿宋" w:eastAsia="仿宋" w:cs="仿宋"/>
              </w:rPr>
              <w:t>123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93A68">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ECC6">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07571">
            <w:pPr>
              <w:pStyle w:val="20"/>
              <w:spacing w:line="260" w:lineRule="exact"/>
              <w:ind w:firstLine="200"/>
              <w:jc w:val="center"/>
              <w:rPr>
                <w:rFonts w:hint="eastAsia" w:ascii="仿宋" w:hAnsi="仿宋" w:eastAsia="仿宋" w:cs="仿宋"/>
              </w:rPr>
            </w:pPr>
            <w:r>
              <w:rPr>
                <w:rFonts w:hint="eastAsia" w:ascii="仿宋" w:hAnsi="仿宋" w:eastAsia="仿宋" w:cs="仿宋"/>
              </w:rPr>
              <w:t>消息推送模板</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B2B98">
            <w:pPr>
              <w:pStyle w:val="20"/>
              <w:spacing w:line="260" w:lineRule="exact"/>
              <w:ind w:firstLine="200"/>
              <w:jc w:val="left"/>
              <w:rPr>
                <w:rFonts w:hint="eastAsia" w:ascii="仿宋" w:hAnsi="仿宋" w:eastAsia="仿宋" w:cs="仿宋"/>
              </w:rPr>
            </w:pPr>
            <w:r>
              <w:rPr>
                <w:rFonts w:hint="eastAsia" w:ascii="仿宋" w:hAnsi="仿宋" w:eastAsia="仿宋" w:cs="仿宋"/>
              </w:rPr>
              <w:t>针对消息推送的相关模板进行编辑与管理</w:t>
            </w:r>
          </w:p>
        </w:tc>
      </w:tr>
      <w:tr w14:paraId="00CCE989">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55A3">
            <w:pPr>
              <w:pStyle w:val="20"/>
              <w:spacing w:line="260" w:lineRule="exact"/>
              <w:ind w:firstLine="200"/>
              <w:jc w:val="center"/>
              <w:rPr>
                <w:rFonts w:hint="eastAsia" w:ascii="仿宋" w:hAnsi="仿宋" w:eastAsia="仿宋" w:cs="仿宋"/>
              </w:rPr>
            </w:pPr>
            <w:r>
              <w:rPr>
                <w:rFonts w:hint="eastAsia" w:ascii="仿宋" w:hAnsi="仿宋" w:eastAsia="仿宋" w:cs="仿宋"/>
              </w:rPr>
              <w:t>124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CF2D">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A3717">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C2687">
            <w:pPr>
              <w:pStyle w:val="20"/>
              <w:spacing w:line="260" w:lineRule="exact"/>
              <w:ind w:firstLine="200"/>
              <w:jc w:val="center"/>
              <w:rPr>
                <w:rFonts w:hint="eastAsia" w:ascii="仿宋" w:hAnsi="仿宋" w:eastAsia="仿宋" w:cs="仿宋"/>
              </w:rPr>
            </w:pPr>
            <w:r>
              <w:rPr>
                <w:rFonts w:hint="eastAsia" w:ascii="仿宋" w:hAnsi="仿宋" w:eastAsia="仿宋" w:cs="仿宋"/>
              </w:rPr>
              <w:t>消息主动推送</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CB26">
            <w:pPr>
              <w:pStyle w:val="20"/>
              <w:spacing w:line="260" w:lineRule="exact"/>
              <w:ind w:firstLine="200"/>
              <w:jc w:val="left"/>
              <w:rPr>
                <w:rFonts w:hint="eastAsia" w:ascii="仿宋" w:hAnsi="仿宋" w:eastAsia="仿宋" w:cs="仿宋"/>
              </w:rPr>
            </w:pPr>
            <w:r>
              <w:rPr>
                <w:rFonts w:hint="eastAsia" w:ascii="仿宋" w:hAnsi="仿宋" w:eastAsia="仿宋" w:cs="仿宋"/>
              </w:rPr>
              <w:t>支持针对系统用户批量、单独推送自定义消息</w:t>
            </w:r>
          </w:p>
        </w:tc>
      </w:tr>
      <w:tr w14:paraId="68005A18">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AE145">
            <w:pPr>
              <w:pStyle w:val="20"/>
              <w:spacing w:line="260" w:lineRule="exact"/>
              <w:ind w:firstLine="200"/>
              <w:jc w:val="center"/>
              <w:rPr>
                <w:rFonts w:hint="eastAsia" w:ascii="仿宋" w:hAnsi="仿宋" w:eastAsia="仿宋" w:cs="仿宋"/>
              </w:rPr>
            </w:pPr>
            <w:r>
              <w:rPr>
                <w:rFonts w:hint="eastAsia" w:ascii="仿宋" w:hAnsi="仿宋" w:eastAsia="仿宋" w:cs="仿宋"/>
              </w:rPr>
              <w:t>125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6797A">
            <w:pPr>
              <w:pStyle w:val="20"/>
              <w:spacing w:line="260" w:lineRule="exact"/>
              <w:ind w:firstLine="200"/>
              <w:jc w:val="center"/>
              <w:rPr>
                <w:rFonts w:hint="eastAsia" w:ascii="仿宋" w:hAnsi="仿宋" w:eastAsia="仿宋" w:cs="仿宋"/>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9E7B2">
            <w:pPr>
              <w:pStyle w:val="20"/>
              <w:spacing w:line="260" w:lineRule="exact"/>
              <w:ind w:firstLine="200"/>
              <w:jc w:val="center"/>
              <w:rPr>
                <w:rFonts w:hint="eastAsia" w:ascii="仿宋" w:hAnsi="仿宋" w:eastAsia="仿宋" w:cs="仿宋"/>
              </w:rPr>
            </w:pPr>
            <w:r>
              <w:rPr>
                <w:rFonts w:hint="eastAsia" w:ascii="仿宋" w:hAnsi="仿宋" w:eastAsia="仿宋" w:cs="仿宋"/>
              </w:rPr>
              <w:t>接口管理</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9EC1">
            <w:pPr>
              <w:pStyle w:val="20"/>
              <w:spacing w:line="260" w:lineRule="exact"/>
              <w:ind w:firstLine="200"/>
              <w:jc w:val="center"/>
              <w:rPr>
                <w:rFonts w:hint="eastAsia" w:ascii="仿宋" w:hAnsi="仿宋" w:eastAsia="仿宋" w:cs="仿宋"/>
              </w:rPr>
            </w:pPr>
            <w:r>
              <w:rPr>
                <w:rFonts w:hint="eastAsia" w:ascii="仿宋" w:hAnsi="仿宋" w:eastAsia="仿宋" w:cs="仿宋"/>
              </w:rPr>
              <w:t>短信接口</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B356A">
            <w:pPr>
              <w:pStyle w:val="20"/>
              <w:spacing w:line="260" w:lineRule="exact"/>
              <w:ind w:firstLine="200"/>
              <w:jc w:val="left"/>
              <w:rPr>
                <w:rFonts w:hint="eastAsia" w:ascii="仿宋" w:hAnsi="仿宋" w:eastAsia="仿宋" w:cs="仿宋"/>
              </w:rPr>
            </w:pPr>
            <w:r>
              <w:rPr>
                <w:rFonts w:hint="eastAsia" w:ascii="仿宋" w:hAnsi="仿宋" w:eastAsia="仿宋" w:cs="仿宋"/>
              </w:rPr>
              <w:t>支持配置短信接口，支持已发送短信内容的查询</w:t>
            </w:r>
          </w:p>
        </w:tc>
      </w:tr>
      <w:tr w14:paraId="19FC4C22">
        <w:tblPrEx>
          <w:tblCellMar>
            <w:top w:w="0" w:type="dxa"/>
            <w:left w:w="108" w:type="dxa"/>
            <w:bottom w:w="0" w:type="dxa"/>
            <w:right w:w="108" w:type="dxa"/>
          </w:tblCellMar>
        </w:tblPrEx>
        <w:trPr>
          <w:trHeight w:val="405"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7A0F6">
            <w:pPr>
              <w:pStyle w:val="20"/>
              <w:spacing w:line="260" w:lineRule="exact"/>
              <w:ind w:firstLine="200"/>
              <w:jc w:val="center"/>
              <w:rPr>
                <w:rFonts w:hint="eastAsia" w:ascii="仿宋" w:hAnsi="仿宋" w:eastAsia="仿宋" w:cs="仿宋"/>
              </w:rPr>
            </w:pPr>
            <w:r>
              <w:rPr>
                <w:rFonts w:hint="eastAsia" w:ascii="仿宋" w:hAnsi="仿宋" w:eastAsia="仿宋" w:cs="仿宋"/>
              </w:rPr>
              <w:t>126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8F43">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900E2">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5449">
            <w:pPr>
              <w:pStyle w:val="20"/>
              <w:spacing w:line="260" w:lineRule="exact"/>
              <w:ind w:firstLine="200"/>
              <w:jc w:val="center"/>
              <w:rPr>
                <w:rFonts w:hint="eastAsia" w:ascii="仿宋" w:hAnsi="仿宋" w:eastAsia="仿宋" w:cs="仿宋"/>
              </w:rPr>
            </w:pPr>
            <w:r>
              <w:rPr>
                <w:rFonts w:hint="eastAsia" w:ascii="仿宋" w:hAnsi="仿宋" w:eastAsia="仿宋" w:cs="仿宋"/>
              </w:rPr>
              <w:t>数据中台接口</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8444">
            <w:pPr>
              <w:pStyle w:val="20"/>
              <w:spacing w:line="260" w:lineRule="exact"/>
              <w:ind w:firstLine="200"/>
              <w:jc w:val="left"/>
              <w:rPr>
                <w:rFonts w:hint="eastAsia" w:ascii="仿宋" w:hAnsi="仿宋" w:eastAsia="仿宋" w:cs="仿宋"/>
              </w:rPr>
            </w:pPr>
            <w:r>
              <w:rPr>
                <w:rFonts w:hint="eastAsia" w:ascii="仿宋" w:hAnsi="仿宋" w:eastAsia="仿宋" w:cs="仿宋"/>
              </w:rPr>
              <w:t>预留数据中台接口</w:t>
            </w:r>
          </w:p>
        </w:tc>
      </w:tr>
      <w:tr w14:paraId="4CF58B6B">
        <w:tblPrEx>
          <w:tblCellMar>
            <w:top w:w="0" w:type="dxa"/>
            <w:left w:w="108" w:type="dxa"/>
            <w:bottom w:w="0" w:type="dxa"/>
            <w:right w:w="108" w:type="dxa"/>
          </w:tblCellMar>
        </w:tblPrEx>
        <w:trPr>
          <w:trHeight w:val="810" w:hRule="atLeast"/>
          <w:tblHeader/>
          <w:jc w:val="center"/>
        </w:trPr>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1309">
            <w:pPr>
              <w:pStyle w:val="20"/>
              <w:spacing w:line="260" w:lineRule="exact"/>
              <w:ind w:firstLine="200"/>
              <w:jc w:val="center"/>
              <w:rPr>
                <w:rFonts w:hint="eastAsia" w:ascii="仿宋" w:hAnsi="仿宋" w:eastAsia="仿宋" w:cs="仿宋"/>
              </w:rPr>
            </w:pPr>
            <w:r>
              <w:rPr>
                <w:rFonts w:hint="eastAsia" w:ascii="仿宋" w:hAnsi="仿宋" w:eastAsia="仿宋" w:cs="仿宋"/>
              </w:rPr>
              <w:t>127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B9E74">
            <w:pPr>
              <w:pStyle w:val="20"/>
              <w:spacing w:line="260" w:lineRule="exact"/>
              <w:ind w:firstLine="200"/>
              <w:jc w:val="center"/>
              <w:rPr>
                <w:rFonts w:hint="eastAsia" w:ascii="仿宋" w:hAnsi="仿宋" w:eastAsia="仿宋" w:cs="仿宋"/>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B095C">
            <w:pPr>
              <w:pStyle w:val="20"/>
              <w:spacing w:line="260" w:lineRule="exact"/>
              <w:ind w:firstLine="200"/>
              <w:jc w:val="center"/>
              <w:rPr>
                <w:rFonts w:hint="eastAsia" w:ascii="仿宋" w:hAnsi="仿宋" w:eastAsia="仿宋" w:cs="仿宋"/>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064C">
            <w:pPr>
              <w:pStyle w:val="20"/>
              <w:spacing w:line="260" w:lineRule="exact"/>
              <w:jc w:val="center"/>
              <w:rPr>
                <w:rFonts w:hint="eastAsia" w:ascii="仿宋" w:hAnsi="仿宋" w:eastAsia="仿宋" w:cs="仿宋"/>
              </w:rPr>
            </w:pPr>
            <w:r>
              <w:rPr>
                <w:rFonts w:hint="eastAsia" w:ascii="仿宋" w:hAnsi="仿宋" w:eastAsia="仿宋" w:cs="仿宋"/>
              </w:rPr>
              <w:t>银行财务票据接口</w:t>
            </w:r>
          </w:p>
        </w:tc>
        <w:tc>
          <w:tcPr>
            <w:tcW w:w="4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FB00">
            <w:pPr>
              <w:pStyle w:val="20"/>
              <w:spacing w:line="260" w:lineRule="exact"/>
              <w:ind w:firstLine="200"/>
              <w:jc w:val="left"/>
              <w:rPr>
                <w:rFonts w:hint="eastAsia" w:ascii="仿宋" w:hAnsi="仿宋" w:eastAsia="仿宋" w:cs="仿宋"/>
              </w:rPr>
            </w:pPr>
            <w:r>
              <w:rPr>
                <w:rFonts w:hint="eastAsia" w:ascii="仿宋" w:hAnsi="仿宋" w:eastAsia="仿宋" w:cs="仿宋"/>
              </w:rPr>
              <w:t>预留与银行财务票据对接接口</w:t>
            </w:r>
          </w:p>
        </w:tc>
      </w:tr>
    </w:tbl>
    <w:p w14:paraId="00884764">
      <w:pPr>
        <w:ind w:left="0" w:leftChars="0" w:firstLine="0" w:firstLineChars="0"/>
      </w:pPr>
      <w:r>
        <w:rPr>
          <w:rFonts w:hint="eastAsia"/>
          <w:highlight w:val="none"/>
        </w:rPr>
        <w:t>备注：最终功能以实际需求为准。</w:t>
      </w:r>
      <w:r>
        <w:rPr>
          <w:rFonts w:hint="eastAsia"/>
        </w:rPr>
        <w:br w:type="page"/>
      </w:r>
    </w:p>
    <w:p w14:paraId="23630378">
      <w:pPr>
        <w:pStyle w:val="4"/>
        <w:numPr>
          <w:ilvl w:val="2"/>
          <w:numId w:val="0"/>
        </w:numPr>
        <w:ind w:left="200" w:leftChars="0"/>
      </w:pPr>
      <w:r>
        <w:rPr>
          <w:rFonts w:hint="eastAsia"/>
          <w:lang w:val="en-US" w:eastAsia="zh-CN"/>
        </w:rPr>
        <w:t>3.</w:t>
      </w:r>
      <w:r>
        <w:rPr>
          <w:rFonts w:hint="eastAsia"/>
        </w:rPr>
        <w:t>技术性能要求</w:t>
      </w:r>
    </w:p>
    <w:p w14:paraId="60DD973C">
      <w:pPr>
        <w:ind w:firstLine="560"/>
        <w:rPr>
          <w:rFonts w:ascii="Times New Roman" w:hAnsi="Times New Roman" w:cs="Times New Roman"/>
        </w:rPr>
      </w:pPr>
      <w:r>
        <w:rPr>
          <w:rFonts w:hint="eastAsia" w:ascii="Times New Roman" w:hAnsi="Times New Roman" w:cs="Times New Roman"/>
        </w:rPr>
        <w:t>技术性能指标如下：</w:t>
      </w:r>
    </w:p>
    <w:tbl>
      <w:tblPr>
        <w:tblStyle w:val="16"/>
        <w:tblpPr w:leftFromText="180" w:rightFromText="180" w:vertAnchor="text" w:horzAnchor="page" w:tblpXSpec="center" w:tblpY="25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701"/>
        <w:gridCol w:w="5245"/>
      </w:tblGrid>
      <w:tr w14:paraId="542E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2093" w:type="dxa"/>
            <w:vAlign w:val="center"/>
          </w:tcPr>
          <w:p w14:paraId="6F648ED6">
            <w:pPr>
              <w:pStyle w:val="20"/>
              <w:spacing w:line="260" w:lineRule="exact"/>
              <w:ind w:firstLine="198"/>
              <w:jc w:val="center"/>
            </w:pPr>
            <w:r>
              <w:rPr>
                <w:rFonts w:hint="eastAsia"/>
              </w:rPr>
              <w:t>主要技术性能指标</w:t>
            </w:r>
          </w:p>
        </w:tc>
        <w:tc>
          <w:tcPr>
            <w:tcW w:w="1701" w:type="dxa"/>
            <w:vAlign w:val="center"/>
          </w:tcPr>
          <w:p w14:paraId="38EACA56">
            <w:pPr>
              <w:pStyle w:val="20"/>
              <w:spacing w:line="260" w:lineRule="exact"/>
              <w:ind w:firstLine="198"/>
              <w:jc w:val="center"/>
            </w:pPr>
            <w:r>
              <w:rPr>
                <w:rFonts w:hint="eastAsia"/>
              </w:rPr>
              <w:t>指标值</w:t>
            </w:r>
          </w:p>
        </w:tc>
        <w:tc>
          <w:tcPr>
            <w:tcW w:w="5245" w:type="dxa"/>
            <w:vAlign w:val="center"/>
          </w:tcPr>
          <w:p w14:paraId="034A6DD0">
            <w:pPr>
              <w:pStyle w:val="20"/>
              <w:spacing w:line="260" w:lineRule="exact"/>
              <w:ind w:firstLine="198"/>
              <w:jc w:val="center"/>
            </w:pPr>
            <w:r>
              <w:rPr>
                <w:rFonts w:hint="eastAsia"/>
              </w:rPr>
              <w:t>说明</w:t>
            </w:r>
          </w:p>
        </w:tc>
      </w:tr>
      <w:tr w14:paraId="5983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093" w:type="dxa"/>
            <w:vAlign w:val="center"/>
          </w:tcPr>
          <w:p w14:paraId="2E08F28E">
            <w:pPr>
              <w:pStyle w:val="20"/>
              <w:spacing w:line="260" w:lineRule="exact"/>
              <w:ind w:firstLine="198"/>
              <w:jc w:val="center"/>
            </w:pPr>
            <w:r>
              <w:rPr>
                <w:rFonts w:hint="eastAsia"/>
              </w:rPr>
              <w:t>页面加载时间</w:t>
            </w:r>
          </w:p>
        </w:tc>
        <w:tc>
          <w:tcPr>
            <w:tcW w:w="1701" w:type="dxa"/>
            <w:vAlign w:val="center"/>
          </w:tcPr>
          <w:p w14:paraId="6AA62726">
            <w:pPr>
              <w:pStyle w:val="20"/>
              <w:spacing w:line="260" w:lineRule="exact"/>
              <w:ind w:firstLine="198"/>
              <w:jc w:val="center"/>
            </w:pPr>
            <w:r>
              <w:rPr>
                <w:rFonts w:hint="eastAsia"/>
              </w:rPr>
              <w:t>&lt;=2秒</w:t>
            </w:r>
          </w:p>
        </w:tc>
        <w:tc>
          <w:tcPr>
            <w:tcW w:w="5245" w:type="dxa"/>
            <w:vAlign w:val="center"/>
          </w:tcPr>
          <w:p w14:paraId="0BDC100D">
            <w:pPr>
              <w:pStyle w:val="20"/>
              <w:spacing w:line="260" w:lineRule="exact"/>
              <w:ind w:firstLine="198"/>
              <w:jc w:val="left"/>
            </w:pPr>
            <w:r>
              <w:rPr>
                <w:rFonts w:hint="eastAsia"/>
              </w:rPr>
              <w:t>首页类Web页面平均加载时间。</w:t>
            </w:r>
          </w:p>
        </w:tc>
      </w:tr>
      <w:tr w14:paraId="457E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093" w:type="dxa"/>
            <w:vAlign w:val="center"/>
          </w:tcPr>
          <w:p w14:paraId="63BAE843">
            <w:pPr>
              <w:pStyle w:val="20"/>
              <w:spacing w:line="260" w:lineRule="exact"/>
              <w:ind w:firstLine="198"/>
              <w:jc w:val="center"/>
            </w:pPr>
            <w:r>
              <w:rPr>
                <w:rFonts w:hint="eastAsia"/>
              </w:rPr>
              <w:t>CPU利用率</w:t>
            </w:r>
          </w:p>
        </w:tc>
        <w:tc>
          <w:tcPr>
            <w:tcW w:w="1701" w:type="dxa"/>
            <w:vAlign w:val="center"/>
          </w:tcPr>
          <w:p w14:paraId="4504574D">
            <w:pPr>
              <w:pStyle w:val="20"/>
              <w:spacing w:line="260" w:lineRule="exact"/>
              <w:ind w:firstLine="198"/>
              <w:jc w:val="center"/>
            </w:pPr>
            <w:r>
              <w:rPr>
                <w:rFonts w:hint="eastAsia"/>
              </w:rPr>
              <w:t>&lt;=75%</w:t>
            </w:r>
          </w:p>
        </w:tc>
        <w:tc>
          <w:tcPr>
            <w:tcW w:w="5245" w:type="dxa"/>
            <w:vAlign w:val="center"/>
          </w:tcPr>
          <w:p w14:paraId="6ACBB320">
            <w:pPr>
              <w:pStyle w:val="20"/>
              <w:spacing w:line="260" w:lineRule="exact"/>
              <w:ind w:firstLine="198"/>
              <w:jc w:val="left"/>
            </w:pPr>
            <w:r>
              <w:rPr>
                <w:rFonts w:hint="eastAsia"/>
              </w:rPr>
              <w:t>当系统并发用户数在设计要求范围内时，应用服务器和数据库服务器集群的CPU平均利用率。</w:t>
            </w:r>
          </w:p>
        </w:tc>
      </w:tr>
      <w:tr w14:paraId="1938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093" w:type="dxa"/>
            <w:vAlign w:val="center"/>
          </w:tcPr>
          <w:p w14:paraId="2B395F21">
            <w:pPr>
              <w:pStyle w:val="20"/>
              <w:spacing w:line="260" w:lineRule="exact"/>
              <w:ind w:firstLine="198"/>
              <w:jc w:val="center"/>
            </w:pPr>
            <w:r>
              <w:rPr>
                <w:rFonts w:hint="eastAsia"/>
              </w:rPr>
              <w:t>内存利用率</w:t>
            </w:r>
          </w:p>
        </w:tc>
        <w:tc>
          <w:tcPr>
            <w:tcW w:w="1701" w:type="dxa"/>
            <w:vAlign w:val="center"/>
          </w:tcPr>
          <w:p w14:paraId="2E742E78">
            <w:pPr>
              <w:pStyle w:val="20"/>
              <w:spacing w:line="260" w:lineRule="exact"/>
              <w:ind w:firstLine="198"/>
              <w:jc w:val="center"/>
            </w:pPr>
            <w:r>
              <w:rPr>
                <w:rFonts w:hint="eastAsia"/>
              </w:rPr>
              <w:t>&lt;=85%</w:t>
            </w:r>
          </w:p>
        </w:tc>
        <w:tc>
          <w:tcPr>
            <w:tcW w:w="5245" w:type="dxa"/>
            <w:vAlign w:val="center"/>
          </w:tcPr>
          <w:p w14:paraId="2077E77F">
            <w:pPr>
              <w:pStyle w:val="20"/>
              <w:spacing w:line="260" w:lineRule="exact"/>
              <w:ind w:firstLine="198"/>
              <w:jc w:val="left"/>
            </w:pPr>
            <w:r>
              <w:rPr>
                <w:rFonts w:hint="eastAsia"/>
              </w:rPr>
              <w:t>当系统并发用户数在设计要求范围内时，应用服务器和数据库服务器的内存平均利用率。</w:t>
            </w:r>
          </w:p>
        </w:tc>
      </w:tr>
      <w:tr w14:paraId="323C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093" w:type="dxa"/>
            <w:vAlign w:val="center"/>
          </w:tcPr>
          <w:p w14:paraId="07FF378A">
            <w:pPr>
              <w:pStyle w:val="20"/>
              <w:spacing w:line="260" w:lineRule="exact"/>
              <w:ind w:firstLine="198"/>
              <w:jc w:val="center"/>
            </w:pPr>
            <w:r>
              <w:rPr>
                <w:rFonts w:hint="eastAsia"/>
              </w:rPr>
              <w:t>业务失败率</w:t>
            </w:r>
          </w:p>
        </w:tc>
        <w:tc>
          <w:tcPr>
            <w:tcW w:w="1701" w:type="dxa"/>
            <w:vAlign w:val="center"/>
          </w:tcPr>
          <w:p w14:paraId="58F28DDD">
            <w:pPr>
              <w:pStyle w:val="20"/>
              <w:spacing w:line="260" w:lineRule="exact"/>
              <w:ind w:firstLine="198"/>
              <w:jc w:val="center"/>
            </w:pPr>
            <w:r>
              <w:rPr>
                <w:rFonts w:hint="eastAsia"/>
              </w:rPr>
              <w:t>&lt;=0.5%</w:t>
            </w:r>
          </w:p>
        </w:tc>
        <w:tc>
          <w:tcPr>
            <w:tcW w:w="5245" w:type="dxa"/>
            <w:vAlign w:val="center"/>
          </w:tcPr>
          <w:p w14:paraId="78BD5E2A">
            <w:pPr>
              <w:pStyle w:val="20"/>
              <w:spacing w:line="260" w:lineRule="exact"/>
              <w:ind w:firstLine="198"/>
              <w:jc w:val="left"/>
            </w:pPr>
            <w:r>
              <w:rPr>
                <w:rFonts w:hint="eastAsia"/>
              </w:rPr>
              <w:t>连续运行12小时的情况下，系统运行平稳，出现业务流程失败的率。</w:t>
            </w:r>
          </w:p>
        </w:tc>
      </w:tr>
      <w:tr w14:paraId="404B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093" w:type="dxa"/>
            <w:vAlign w:val="center"/>
          </w:tcPr>
          <w:p w14:paraId="4204AC47">
            <w:pPr>
              <w:pStyle w:val="20"/>
              <w:spacing w:line="260" w:lineRule="exact"/>
              <w:ind w:firstLine="198"/>
              <w:jc w:val="center"/>
            </w:pPr>
            <w:r>
              <w:rPr>
                <w:rFonts w:hint="eastAsia"/>
              </w:rPr>
              <w:t>系统登录认证</w:t>
            </w:r>
          </w:p>
        </w:tc>
        <w:tc>
          <w:tcPr>
            <w:tcW w:w="1701" w:type="dxa"/>
            <w:vAlign w:val="center"/>
          </w:tcPr>
          <w:p w14:paraId="67C214AC">
            <w:pPr>
              <w:pStyle w:val="20"/>
              <w:spacing w:line="260" w:lineRule="exact"/>
              <w:ind w:firstLine="198"/>
              <w:jc w:val="center"/>
            </w:pPr>
            <w:r>
              <w:rPr>
                <w:rFonts w:hint="eastAsia"/>
              </w:rPr>
              <w:t>&lt;=1秒</w:t>
            </w:r>
          </w:p>
        </w:tc>
        <w:tc>
          <w:tcPr>
            <w:tcW w:w="5245" w:type="dxa"/>
            <w:vAlign w:val="center"/>
          </w:tcPr>
          <w:p w14:paraId="2341683A">
            <w:pPr>
              <w:pStyle w:val="20"/>
              <w:spacing w:line="260" w:lineRule="exact"/>
              <w:ind w:firstLine="198"/>
              <w:jc w:val="left"/>
            </w:pPr>
            <w:r>
              <w:rPr>
                <w:rFonts w:hint="eastAsia"/>
              </w:rPr>
              <w:t>从提交用户名/服务密码到认证结果返回的请求响应时间</w:t>
            </w:r>
          </w:p>
        </w:tc>
      </w:tr>
      <w:tr w14:paraId="186A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093" w:type="dxa"/>
            <w:vAlign w:val="center"/>
          </w:tcPr>
          <w:p w14:paraId="748F3970">
            <w:pPr>
              <w:pStyle w:val="20"/>
              <w:spacing w:line="260" w:lineRule="exact"/>
              <w:ind w:firstLine="198"/>
              <w:jc w:val="center"/>
            </w:pPr>
            <w:r>
              <w:rPr>
                <w:rFonts w:hint="eastAsia"/>
              </w:rPr>
              <w:t>系统首页响应时间</w:t>
            </w:r>
          </w:p>
        </w:tc>
        <w:tc>
          <w:tcPr>
            <w:tcW w:w="1701" w:type="dxa"/>
            <w:vAlign w:val="center"/>
          </w:tcPr>
          <w:p w14:paraId="22A3A925">
            <w:pPr>
              <w:pStyle w:val="20"/>
              <w:spacing w:line="260" w:lineRule="exact"/>
              <w:ind w:firstLine="198"/>
              <w:jc w:val="center"/>
            </w:pPr>
            <w:r>
              <w:rPr>
                <w:rFonts w:hint="eastAsia"/>
              </w:rPr>
              <w:t>&lt;=2秒</w:t>
            </w:r>
          </w:p>
        </w:tc>
        <w:tc>
          <w:tcPr>
            <w:tcW w:w="5245" w:type="dxa"/>
            <w:vAlign w:val="center"/>
          </w:tcPr>
          <w:p w14:paraId="313272B2">
            <w:pPr>
              <w:pStyle w:val="20"/>
              <w:spacing w:line="260" w:lineRule="exact"/>
              <w:ind w:firstLine="198"/>
              <w:jc w:val="left"/>
            </w:pPr>
            <w:r>
              <w:rPr>
                <w:rFonts w:hint="eastAsia"/>
              </w:rPr>
              <w:t>从用户发出首页请求，到首页完整展示的响应时间</w:t>
            </w:r>
          </w:p>
        </w:tc>
      </w:tr>
      <w:tr w14:paraId="1FEB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093" w:type="dxa"/>
            <w:vAlign w:val="center"/>
          </w:tcPr>
          <w:p w14:paraId="76F820C8">
            <w:pPr>
              <w:pStyle w:val="20"/>
              <w:spacing w:line="260" w:lineRule="exact"/>
              <w:ind w:firstLine="198"/>
              <w:jc w:val="center"/>
              <w:rPr>
                <w:rFonts w:ascii="宋体" w:hAnsi="宋体" w:cs="Arial"/>
                <w:kern w:val="24"/>
                <w:szCs w:val="21"/>
              </w:rPr>
            </w:pPr>
            <w:r>
              <w:rPr>
                <w:rFonts w:hint="eastAsia" w:ascii="宋体" w:hAnsi="宋体" w:cs="Arial"/>
                <w:kern w:val="24"/>
                <w:szCs w:val="21"/>
              </w:rPr>
              <w:t>数据提交页面</w:t>
            </w:r>
          </w:p>
          <w:p w14:paraId="07727D8E">
            <w:pPr>
              <w:pStyle w:val="20"/>
              <w:spacing w:line="260" w:lineRule="exact"/>
              <w:ind w:firstLine="198"/>
              <w:jc w:val="center"/>
            </w:pPr>
            <w:r>
              <w:rPr>
                <w:rFonts w:hint="eastAsia" w:ascii="宋体" w:hAnsi="宋体" w:cs="Arial"/>
                <w:kern w:val="24"/>
                <w:szCs w:val="21"/>
              </w:rPr>
              <w:t>响应时间</w:t>
            </w:r>
          </w:p>
        </w:tc>
        <w:tc>
          <w:tcPr>
            <w:tcW w:w="1701" w:type="dxa"/>
            <w:vAlign w:val="center"/>
          </w:tcPr>
          <w:p w14:paraId="2B35A29D">
            <w:pPr>
              <w:pStyle w:val="20"/>
              <w:spacing w:line="260" w:lineRule="exact"/>
              <w:ind w:firstLine="198"/>
              <w:jc w:val="center"/>
            </w:pPr>
            <w:r>
              <w:rPr>
                <w:rFonts w:hint="eastAsia"/>
              </w:rPr>
              <w:t>一般数据&lt;3秒；较复杂&lt;10秒；特别复杂&lt;20秒</w:t>
            </w:r>
          </w:p>
        </w:tc>
        <w:tc>
          <w:tcPr>
            <w:tcW w:w="5245" w:type="dxa"/>
            <w:vAlign w:val="center"/>
          </w:tcPr>
          <w:p w14:paraId="7664611C">
            <w:pPr>
              <w:pStyle w:val="20"/>
              <w:spacing w:line="260" w:lineRule="exact"/>
              <w:ind w:firstLine="198"/>
              <w:jc w:val="left"/>
            </w:pPr>
            <w:r>
              <w:rPr>
                <w:rFonts w:hint="eastAsia"/>
              </w:rPr>
              <w:t>从用户提交数据，到页面完整展示的响应时间</w:t>
            </w:r>
          </w:p>
        </w:tc>
      </w:tr>
      <w:tr w14:paraId="35F1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093" w:type="dxa"/>
            <w:vAlign w:val="center"/>
          </w:tcPr>
          <w:p w14:paraId="0548BAEF">
            <w:pPr>
              <w:pStyle w:val="20"/>
              <w:spacing w:line="260" w:lineRule="exact"/>
              <w:ind w:firstLine="198"/>
              <w:jc w:val="center"/>
            </w:pPr>
            <w:r>
              <w:rPr>
                <w:rFonts w:hint="eastAsia" w:ascii="宋体" w:hAnsi="宋体" w:cs="Arial"/>
                <w:kern w:val="24"/>
                <w:szCs w:val="21"/>
              </w:rPr>
              <w:t>用户并发数</w:t>
            </w:r>
          </w:p>
        </w:tc>
        <w:tc>
          <w:tcPr>
            <w:tcW w:w="1701" w:type="dxa"/>
            <w:vAlign w:val="center"/>
          </w:tcPr>
          <w:p w14:paraId="76E195E8">
            <w:pPr>
              <w:pStyle w:val="20"/>
              <w:spacing w:line="260" w:lineRule="exact"/>
              <w:ind w:firstLine="198"/>
              <w:jc w:val="center"/>
            </w:pPr>
            <w:r>
              <w:rPr>
                <w:rFonts w:hint="eastAsia"/>
              </w:rPr>
              <w:t>&gt;=</w:t>
            </w:r>
            <w:r>
              <w:rPr>
                <w:rFonts w:hint="eastAsia" w:ascii="宋体" w:hAnsi="宋体" w:cs="Arial"/>
                <w:kern w:val="24"/>
                <w:szCs w:val="21"/>
              </w:rPr>
              <w:t>10000</w:t>
            </w:r>
          </w:p>
        </w:tc>
        <w:tc>
          <w:tcPr>
            <w:tcW w:w="5245" w:type="dxa"/>
            <w:vAlign w:val="center"/>
          </w:tcPr>
          <w:p w14:paraId="08C72F21">
            <w:pPr>
              <w:pStyle w:val="20"/>
              <w:spacing w:line="260" w:lineRule="exact"/>
              <w:ind w:firstLine="198"/>
              <w:jc w:val="left"/>
            </w:pPr>
            <w:r>
              <w:rPr>
                <w:rFonts w:hint="eastAsia"/>
              </w:rPr>
              <w:t>在同一时段与服务器进行了交互的在线用户数量</w:t>
            </w:r>
          </w:p>
        </w:tc>
      </w:tr>
    </w:tbl>
    <w:p w14:paraId="76E26153">
      <w:pPr>
        <w:ind w:firstLine="0" w:firstLineChars="0"/>
      </w:pPr>
      <w:r>
        <w:br w:type="page"/>
      </w:r>
    </w:p>
    <w:p w14:paraId="3AECD129">
      <w:pPr>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highlight w:val="none"/>
        </w:rPr>
      </w:pPr>
      <w:r>
        <w:rPr>
          <w:rFonts w:hint="eastAsia" w:ascii="Arial" w:hAnsi="Arial" w:eastAsia="仿宋_GB2312" w:cstheme="minorBidi"/>
          <w:b/>
          <w:kern w:val="2"/>
          <w:sz w:val="28"/>
          <w:szCs w:val="22"/>
          <w:highlight w:val="none"/>
          <w:lang w:val="en-US" w:eastAsia="zh-CN" w:bidi="ar-SA"/>
        </w:rPr>
        <w:t>（二）信息安全设计要求</w:t>
      </w:r>
      <w:r>
        <w:rPr>
          <w:rFonts w:hint="eastAsia" w:ascii="Arial" w:hAnsi="Arial" w:cstheme="minorBidi"/>
          <w:b/>
          <w:kern w:val="2"/>
          <w:sz w:val="28"/>
          <w:szCs w:val="22"/>
          <w:highlight w:val="none"/>
          <w:lang w:val="en-US" w:eastAsia="zh-CN" w:bidi="ar-SA"/>
        </w:rPr>
        <w:t>（实质性要求）</w:t>
      </w:r>
    </w:p>
    <w:p w14:paraId="7C890A76">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1</w:t>
      </w:r>
      <w:r>
        <w:rPr>
          <w:rFonts w:hint="eastAsia"/>
          <w:lang w:eastAsia="zh-CN"/>
        </w:rPr>
        <w:t>.</w:t>
      </w:r>
      <w:r>
        <w:rPr>
          <w:rFonts w:hint="eastAsia"/>
        </w:rPr>
        <w:t>访问授权。访问权限分为系统权限和应用权限，可实现基于用户角色授权。系统权限用于系统文件及相关信息的访问控制，包括读取、新建、修改、删除等；应用权限可根据业务逻辑灵活定义。</w:t>
      </w:r>
    </w:p>
    <w:p w14:paraId="418D4450">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2</w:t>
      </w:r>
      <w:r>
        <w:rPr>
          <w:rFonts w:hint="eastAsia"/>
          <w:lang w:eastAsia="zh-CN"/>
        </w:rPr>
        <w:t>.</w:t>
      </w:r>
      <w:r>
        <w:rPr>
          <w:rFonts w:hint="eastAsia"/>
        </w:rPr>
        <w:t>用户管理。提供统一身份认证方案，实现用户、角色的管理维护，配合权限管理系统，实现细粒度的访问授权，实现用户单点登录和多角色映射。</w:t>
      </w:r>
    </w:p>
    <w:p w14:paraId="294C0272">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3</w:t>
      </w:r>
      <w:r>
        <w:rPr>
          <w:rFonts w:hint="eastAsia"/>
          <w:lang w:eastAsia="zh-CN"/>
        </w:rPr>
        <w:t>.</w:t>
      </w:r>
      <w:r>
        <w:rPr>
          <w:rFonts w:hint="eastAsia"/>
        </w:rPr>
        <w:t>日志及操作行为审计管理。具备完整的系统操作和运行日志记录，可记录系统错误信息，跟踪记录每个用户的每一个操作，确保数据完整、行为可控。</w:t>
      </w:r>
    </w:p>
    <w:p w14:paraId="69E49F23">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4</w:t>
      </w:r>
      <w:r>
        <w:rPr>
          <w:rFonts w:hint="eastAsia"/>
          <w:lang w:eastAsia="zh-CN"/>
        </w:rPr>
        <w:t>.</w:t>
      </w:r>
      <w:r>
        <w:rPr>
          <w:rFonts w:hint="eastAsia"/>
        </w:rPr>
        <w:t>病毒防护。提出完善的网络</w:t>
      </w:r>
      <w:r>
        <w:rPr>
          <w:rFonts w:hint="eastAsia"/>
          <w:lang w:val="en-US" w:eastAsia="zh-CN"/>
        </w:rPr>
        <w:t>安全</w:t>
      </w:r>
      <w:r>
        <w:rPr>
          <w:rFonts w:hint="eastAsia"/>
        </w:rPr>
        <w:t>防护体系建设方案，制定有效的管理措施，防止服务器及数据库受到病毒入侵。</w:t>
      </w:r>
    </w:p>
    <w:p w14:paraId="5C4BA072">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5</w:t>
      </w:r>
      <w:r>
        <w:rPr>
          <w:rFonts w:hint="eastAsia"/>
          <w:lang w:eastAsia="zh-CN"/>
        </w:rPr>
        <w:t>.</w:t>
      </w:r>
      <w:r>
        <w:rPr>
          <w:rFonts w:hint="eastAsia"/>
        </w:rPr>
        <w:t>数据安全备份。按照数据存储安全要求，提供敏感数据存储加密解决方案；建立网络自动化数据备份体系，根据备份策略对数据库进行增量备份、定期备份，保证系统数据丢失后可以及时恢复。</w:t>
      </w:r>
    </w:p>
    <w:p w14:paraId="174AADD4">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6</w:t>
      </w:r>
      <w:r>
        <w:rPr>
          <w:rFonts w:hint="eastAsia"/>
          <w:lang w:eastAsia="zh-CN"/>
        </w:rPr>
        <w:t>.</w:t>
      </w:r>
      <w:r>
        <w:rPr>
          <w:rFonts w:hint="eastAsia"/>
        </w:rPr>
        <w:t>网络安全应急响应。根据国家网络安全等级保护和省市网络安全应急处置要求，</w:t>
      </w:r>
      <w:r>
        <w:rPr>
          <w:rFonts w:hint="eastAsia"/>
          <w:lang w:val="en-US" w:eastAsia="zh-CN"/>
        </w:rPr>
        <w:t>由供应商</w:t>
      </w:r>
      <w:r>
        <w:rPr>
          <w:rFonts w:hint="eastAsia"/>
        </w:rPr>
        <w:t>制定本系统的网络安全事件处置流程和应急管理制度，在发生网络安全事件后，系统的运维人员严格按照应急工作流程进行处理。</w:t>
      </w:r>
    </w:p>
    <w:p w14:paraId="1679A725">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7</w:t>
      </w:r>
      <w:r>
        <w:rPr>
          <w:rFonts w:hint="eastAsia"/>
          <w:lang w:eastAsia="zh-CN"/>
        </w:rPr>
        <w:t>.</w:t>
      </w:r>
      <w:r>
        <w:rPr>
          <w:rFonts w:hint="eastAsia"/>
        </w:rPr>
        <w:t>数据治理：需按照</w:t>
      </w:r>
      <w:r>
        <w:rPr>
          <w:rFonts w:hint="eastAsia"/>
          <w:lang w:val="en-US" w:eastAsia="zh-CN"/>
        </w:rPr>
        <w:t>中试公司</w:t>
      </w:r>
      <w:r>
        <w:rPr>
          <w:rFonts w:hint="eastAsia"/>
        </w:rPr>
        <w:t>标准进行数据字段、代码、规格等定义，验收时需要提供数据字典。</w:t>
      </w:r>
    </w:p>
    <w:p w14:paraId="4B0A84EA">
      <w:pPr>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Arial" w:hAnsi="Arial" w:eastAsia="仿宋_GB2312" w:cstheme="minorBidi"/>
          <w:b/>
          <w:kern w:val="2"/>
          <w:sz w:val="28"/>
          <w:szCs w:val="22"/>
          <w:lang w:val="en-US" w:eastAsia="zh-CN" w:bidi="ar-SA"/>
        </w:rPr>
      </w:pPr>
      <w:r>
        <w:rPr>
          <w:rFonts w:hint="eastAsia" w:ascii="Arial" w:hAnsi="Arial" w:eastAsia="仿宋_GB2312" w:cstheme="minorBidi"/>
          <w:b/>
          <w:kern w:val="2"/>
          <w:sz w:val="28"/>
          <w:szCs w:val="22"/>
          <w:lang w:val="en-US" w:eastAsia="zh-CN" w:bidi="ar-SA"/>
        </w:rPr>
        <w:t>（三）服务要求（实质性要求）</w:t>
      </w:r>
    </w:p>
    <w:p w14:paraId="5079A8D7">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服务团队要求</w:t>
      </w:r>
    </w:p>
    <w:p w14:paraId="1B4A6C7A">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供应商应组建一支专业的技术服务团队提供技术开发与实施服务。</w:t>
      </w:r>
    </w:p>
    <w:p w14:paraId="2A97D478">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供应商必须提供对采购人及实际使用部门（人员）所需要的技术提供指导咨询。</w:t>
      </w:r>
    </w:p>
    <w:p w14:paraId="18CA8E4E">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供应商必须具有本项目所需的技能，谨慎、勤奋与积极完成其职责。</w:t>
      </w:r>
    </w:p>
    <w:p w14:paraId="4E2EA448">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供应商在服务过程中如需另聘专家咨询或协助，由供应商承担所发生费用。</w:t>
      </w:r>
    </w:p>
    <w:p w14:paraId="2330B4AC">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供应商需明确提出服务的组织方式和具体管理方案，须提供所有的服务人员简历及岗位角色。</w:t>
      </w:r>
    </w:p>
    <w:p w14:paraId="7A63D1B4">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供应商的服务人员应经过严格的技术培训，熟悉本项目的相关知识，其主要人员资格和服务条件须经采购人审查同意。</w:t>
      </w:r>
    </w:p>
    <w:p w14:paraId="008BE5EB">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供应商的技术人员应遵守采购人各项规章制度，如有违反制度规定的情况出现时，依规处罚。</w:t>
      </w:r>
    </w:p>
    <w:p w14:paraId="656688A9">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供应商应保证服务团队的人员稳定，原则上应保证服务人员在服务期限内不得更换。</w:t>
      </w:r>
    </w:p>
    <w:p w14:paraId="3AA6A52F">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如遇不可抗力因素，供应商需要更换服务团队负责人或成员时，应提前1月向采购人申明原因，同时提出新的符合要求的服务人选，经采购人同意并办理采购人规定的离场及交接手续后方可更换。</w:t>
      </w:r>
    </w:p>
    <w:p w14:paraId="37B78C2F">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供应商更换服务团队负责人或成员给采购人造成损失的，</w:t>
      </w:r>
    </w:p>
    <w:p w14:paraId="6FE1235F">
      <w:pPr>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cs="Times New Roman"/>
        </w:rPr>
      </w:pPr>
      <w:r>
        <w:rPr>
          <w:rFonts w:hint="eastAsia" w:ascii="Times New Roman" w:hAnsi="Times New Roman" w:cs="Times New Roman"/>
        </w:rPr>
        <w:t>采购人保留追究责任和获取赔偿的权力。</w:t>
      </w:r>
    </w:p>
    <w:p w14:paraId="41AFEEA9">
      <w:pPr>
        <w:pageBreakBefore w:val="0"/>
        <w:widowControl w:val="0"/>
        <w:numPr>
          <w:ilvl w:val="0"/>
          <w:numId w:val="6"/>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供应商服务人员应自备工作用计算机。</w:t>
      </w:r>
    </w:p>
    <w:p w14:paraId="7BBC8387">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服务人员要求</w:t>
      </w:r>
    </w:p>
    <w:p w14:paraId="5E921AFA">
      <w:pPr>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cs="Times New Roman"/>
        </w:rPr>
      </w:pPr>
      <w:r>
        <w:rPr>
          <w:rFonts w:hint="eastAsia" w:ascii="Times New Roman" w:hAnsi="Times New Roman" w:cs="Times New Roman"/>
        </w:rPr>
        <w:t>本项目应按照采购人的需求安排驻场服务人员要求。</w:t>
      </w:r>
    </w:p>
    <w:p w14:paraId="06166E67">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技术支持服务要求</w:t>
      </w:r>
    </w:p>
    <w:p w14:paraId="41BE4641">
      <w:pPr>
        <w:pageBreakBefore w:val="0"/>
        <w:widowControl w:val="0"/>
        <w:numPr>
          <w:ilvl w:val="0"/>
          <w:numId w:val="7"/>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供应商服务人员必须提供对采购人及实际使用部门（人员）所需要的技术提供指导咨询。</w:t>
      </w:r>
    </w:p>
    <w:p w14:paraId="2C0E8219">
      <w:pPr>
        <w:pageBreakBefore w:val="0"/>
        <w:widowControl w:val="0"/>
        <w:numPr>
          <w:ilvl w:val="0"/>
          <w:numId w:val="7"/>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供应商需在服务期内提供及时的电话技术支持或远程技术支持，必要时到达现场进行技术支持服务，包括配合采购人进行系统迁移、安装、配置变更等工作，以及在指定时间内恢复故障与应急处理等工作。</w:t>
      </w:r>
    </w:p>
    <w:p w14:paraId="59CCD13F">
      <w:pPr>
        <w:pageBreakBefore w:val="0"/>
        <w:widowControl w:val="0"/>
        <w:numPr>
          <w:ilvl w:val="0"/>
          <w:numId w:val="7"/>
        </w:numPr>
        <w:kinsoku/>
        <w:wordWrap/>
        <w:overflowPunct/>
        <w:topLinePunct w:val="0"/>
        <w:autoSpaceDE/>
        <w:autoSpaceDN/>
        <w:bidi w:val="0"/>
        <w:adjustRightInd/>
        <w:snapToGrid/>
        <w:ind w:left="0" w:firstLine="560" w:firstLineChars="200"/>
        <w:jc w:val="left"/>
        <w:textAlignment w:val="auto"/>
        <w:rPr>
          <w:rFonts w:ascii="Times New Roman" w:hAnsi="Times New Roman" w:cs="Times New Roman"/>
        </w:rPr>
      </w:pPr>
      <w:r>
        <w:rPr>
          <w:rFonts w:hint="eastAsia" w:ascii="Times New Roman" w:hAnsi="Times New Roman" w:cs="Times New Roman"/>
        </w:rPr>
        <w:t>供应商服务人员应遵守采购人的各项规章制度，态度友好，服务热情。</w:t>
      </w:r>
    </w:p>
    <w:p w14:paraId="7FDA2FFE">
      <w:pPr>
        <w:pageBreakBefore w:val="0"/>
        <w:widowControl w:val="0"/>
        <w:numPr>
          <w:ilvl w:val="0"/>
          <w:numId w:val="7"/>
        </w:numPr>
        <w:kinsoku/>
        <w:wordWrap/>
        <w:overflowPunct/>
        <w:topLinePunct w:val="0"/>
        <w:autoSpaceDE/>
        <w:autoSpaceDN/>
        <w:bidi w:val="0"/>
        <w:adjustRightInd/>
        <w:snapToGrid/>
        <w:ind w:left="0" w:firstLine="560" w:firstLineChars="200"/>
        <w:jc w:val="left"/>
        <w:textAlignment w:val="auto"/>
        <w:rPr>
          <w:rFonts w:hint="eastAsia" w:ascii="Times New Roman" w:hAnsi="Times New Roman" w:cs="Times New Roman"/>
        </w:rPr>
      </w:pPr>
      <w:r>
        <w:rPr>
          <w:rFonts w:hint="eastAsia" w:ascii="Times New Roman" w:hAnsi="Times New Roman" w:cs="Times New Roman"/>
          <w:lang w:val="en-US" w:eastAsia="zh-CN"/>
        </w:rPr>
        <w:t>供应商</w:t>
      </w:r>
      <w:r>
        <w:rPr>
          <w:rFonts w:hint="eastAsia" w:ascii="Times New Roman" w:hAnsi="Times New Roman" w:cs="Times New Roman"/>
        </w:rPr>
        <w:t>针对本次采购的系统中存在的bug、缺陷，不论在维护期内、外，均应持续提供修正与消缺服务。</w:t>
      </w:r>
    </w:p>
    <w:p w14:paraId="2715288D">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培训要求</w:t>
      </w:r>
    </w:p>
    <w:p w14:paraId="72AA6C15">
      <w:pPr>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仿宋"/>
        </w:rPr>
      </w:pPr>
      <w:r>
        <w:rPr>
          <w:rFonts w:hint="eastAsia" w:ascii="仿宋" w:hAnsi="仿宋" w:eastAsia="仿宋" w:cs="仿宋"/>
        </w:rPr>
        <w:t>供应商应对采购人系统使用人员进行必要的培训，并提供相应的售后服务，以保证使用人员熟练使用业务系统。</w:t>
      </w:r>
    </w:p>
    <w:p w14:paraId="22BA9FA0">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培训讲师应具有相应产品技术支持服务经验。</w:t>
      </w:r>
    </w:p>
    <w:p w14:paraId="5E0B1472">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培训讲师应为本系统建设人员，熟悉系统相关业务。</w:t>
      </w:r>
    </w:p>
    <w:p w14:paraId="60267731">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供应商需提供详细完整的培训资料，形式可以是文字资料、讲义、视频等。</w:t>
      </w:r>
    </w:p>
    <w:p w14:paraId="0B21A28F">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采购人提供培训场地，并根据实际需要确定培训时间, 供应商提供不少于2个工作日的培训工作，直至采购人能自主使用业务系统。</w:t>
      </w:r>
    </w:p>
    <w:p w14:paraId="2F32D119">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项目质量要求</w:t>
      </w:r>
    </w:p>
    <w:p w14:paraId="4A31AAE4">
      <w:pPr>
        <w:pageBreakBefore w:val="0"/>
        <w:widowControl w:val="0"/>
        <w:numPr>
          <w:ilvl w:val="0"/>
          <w:numId w:val="8"/>
        </w:numPr>
        <w:kinsoku/>
        <w:wordWrap/>
        <w:overflowPunct/>
        <w:topLinePunct w:val="0"/>
        <w:autoSpaceDE/>
        <w:autoSpaceDN/>
        <w:bidi w:val="0"/>
        <w:adjustRightInd/>
        <w:snapToGrid/>
        <w:ind w:left="0" w:firstLine="560" w:firstLineChars="200"/>
        <w:jc w:val="left"/>
        <w:textAlignment w:val="auto"/>
      </w:pPr>
      <w:r>
        <w:rPr>
          <w:rFonts w:hint="eastAsia"/>
        </w:rPr>
        <w:t>供应商必须提供符合或优于本技术规范书要求的技术服务。</w:t>
      </w:r>
    </w:p>
    <w:p w14:paraId="1EE96470">
      <w:pPr>
        <w:pageBreakBefore w:val="0"/>
        <w:widowControl w:val="0"/>
        <w:numPr>
          <w:ilvl w:val="0"/>
          <w:numId w:val="8"/>
        </w:numPr>
        <w:kinsoku/>
        <w:wordWrap/>
        <w:overflowPunct/>
        <w:topLinePunct w:val="0"/>
        <w:autoSpaceDE/>
        <w:autoSpaceDN/>
        <w:bidi w:val="0"/>
        <w:adjustRightInd/>
        <w:snapToGrid/>
        <w:ind w:left="0" w:firstLine="560" w:firstLineChars="200"/>
        <w:jc w:val="left"/>
        <w:textAlignment w:val="auto"/>
      </w:pPr>
      <w:r>
        <w:rPr>
          <w:rFonts w:hint="eastAsia"/>
        </w:rPr>
        <w:t>供应商应建立严格的质量保证体系，制定项目质量控制方案和实施措施，并督促落实各环节质量控制内容和目标；保证总体规划、实施与验收各个阶段工作满足招标人对质量的要求。</w:t>
      </w:r>
    </w:p>
    <w:p w14:paraId="05E69356">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项目建设工期</w:t>
      </w:r>
    </w:p>
    <w:p w14:paraId="10702F88">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合同签订后6个月内完成。</w:t>
      </w:r>
    </w:p>
    <w:p w14:paraId="5439D563">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售后服务及质保要求</w:t>
      </w:r>
    </w:p>
    <w:p w14:paraId="1B66BB1D">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售后服务人员应熟悉工具使用方法，掌握相关业务流程和功能。供应商应为培训配备具有相关知识背景和培训经验的讲师，系统投运后12个月内免费提供系统软件的版本升级、性能调优、答疑等技术服务。</w:t>
      </w:r>
    </w:p>
    <w:p w14:paraId="0127F691">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系统运行出现故障，供应商在电话受理后应在30分钟内做出明确响应和安排，2小时内达到现场(限市区内,市区外根据具体的情况，但不超过4小时),且故障修复时限不超过24小时。</w:t>
      </w:r>
    </w:p>
    <w:p w14:paraId="18ECC7D5">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服务期限</w:t>
      </w:r>
    </w:p>
    <w:p w14:paraId="3B8C8466">
      <w:pPr>
        <w:pageBreakBefore w:val="0"/>
        <w:widowControl w:val="0"/>
        <w:kinsoku/>
        <w:wordWrap/>
        <w:overflowPunct/>
        <w:topLinePunct w:val="0"/>
        <w:autoSpaceDE/>
        <w:autoSpaceDN/>
        <w:bidi w:val="0"/>
        <w:adjustRightInd/>
        <w:snapToGrid/>
        <w:ind w:firstLine="560" w:firstLineChars="200"/>
        <w:jc w:val="left"/>
        <w:textAlignment w:val="auto"/>
        <w:rPr>
          <w:rFonts w:hint="eastAsia"/>
        </w:rPr>
      </w:pPr>
      <w:r>
        <w:rPr>
          <w:rFonts w:hint="eastAsia"/>
        </w:rPr>
        <w:t>验收合格之日起1年。</w:t>
      </w:r>
    </w:p>
    <w:p w14:paraId="64AB89F2">
      <w:pPr>
        <w:pStyle w:val="4"/>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其他</w:t>
      </w:r>
    </w:p>
    <w:p w14:paraId="16AC1A47">
      <w:pPr>
        <w:pageBreakBefore w:val="0"/>
        <w:widowControl w:val="0"/>
        <w:kinsoku/>
        <w:wordWrap/>
        <w:overflowPunct/>
        <w:topLinePunct w:val="0"/>
        <w:autoSpaceDE/>
        <w:autoSpaceDN/>
        <w:bidi w:val="0"/>
        <w:adjustRightInd/>
        <w:snapToGrid/>
        <w:ind w:firstLine="560" w:firstLineChars="200"/>
        <w:jc w:val="left"/>
        <w:textAlignment w:val="auto"/>
      </w:pPr>
      <w:r>
        <w:rPr>
          <w:rFonts w:hint="eastAsia"/>
        </w:rPr>
        <w:t>供应商需配合采购人完成包括但不限于网站备案，技术创新文档的编写、查新、评审和知识产权保护等工作，期间产生的费用由供应商承担。</w:t>
      </w:r>
    </w:p>
    <w:p w14:paraId="0D34251F">
      <w:pPr>
        <w:pStyle w:val="2"/>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pPr>
    </w:p>
    <w:p w14:paraId="62B03BE4">
      <w:pPr>
        <w:pageBreakBefore w:val="0"/>
        <w:widowControl w:val="0"/>
        <w:kinsoku/>
        <w:wordWrap/>
        <w:overflowPunct/>
        <w:topLinePunct w:val="0"/>
        <w:autoSpaceDE/>
        <w:autoSpaceDN/>
        <w:bidi w:val="0"/>
        <w:adjustRightInd/>
        <w:snapToGrid/>
        <w:ind w:left="0" w:leftChars="0" w:firstLine="560" w:firstLineChars="200"/>
        <w:jc w:val="left"/>
        <w:textAlignment w:val="auto"/>
      </w:pPr>
    </w:p>
    <w:p w14:paraId="4BEB0A44">
      <w:pPr>
        <w:pStyle w:val="2"/>
        <w:numPr>
          <w:ilvl w:val="0"/>
          <w:numId w:val="0"/>
        </w:numPr>
        <w:spacing w:line="560" w:lineRule="exact"/>
        <w:ind w:firstLine="2530" w:firstLineChars="700"/>
        <w:rPr>
          <w:sz w:val="36"/>
          <w:szCs w:val="36"/>
        </w:rPr>
      </w:pPr>
      <w:r>
        <w:rPr>
          <w:rFonts w:hint="eastAsia"/>
          <w:sz w:val="36"/>
          <w:szCs w:val="36"/>
        </w:rPr>
        <w:t>响应文件构成</w:t>
      </w:r>
    </w:p>
    <w:p w14:paraId="07F9FE5A">
      <w:pPr>
        <w:ind w:firstLine="560"/>
      </w:pPr>
    </w:p>
    <w:p w14:paraId="0C68F8B3">
      <w:pPr>
        <w:ind w:firstLine="560"/>
        <w:rPr>
          <w:rFonts w:hint="eastAsia" w:eastAsia="仿宋_GB2312"/>
          <w:lang w:eastAsia="zh-CN"/>
        </w:rPr>
      </w:pPr>
      <w:r>
        <w:rPr>
          <w:rFonts w:hint="eastAsia"/>
          <w:lang w:eastAsia="zh-CN"/>
        </w:rPr>
        <w:t>包括但不限于以下文件：</w:t>
      </w:r>
    </w:p>
    <w:p w14:paraId="5D62B20C">
      <w:pPr>
        <w:ind w:firstLine="560"/>
      </w:pPr>
      <w:r>
        <w:rPr>
          <w:rFonts w:hint="eastAsia"/>
          <w:lang w:val="en-US" w:eastAsia="zh-CN"/>
        </w:rPr>
        <w:t>1.</w:t>
      </w:r>
      <w:r>
        <w:rPr>
          <w:rFonts w:hint="eastAsia"/>
        </w:rPr>
        <w:t>竞争性谈判报名表</w:t>
      </w:r>
    </w:p>
    <w:p w14:paraId="796359B7">
      <w:pPr>
        <w:ind w:firstLine="560"/>
        <w:rPr>
          <w:rFonts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授权委托书</w:t>
      </w:r>
    </w:p>
    <w:p w14:paraId="7B944667">
      <w:pPr>
        <w:ind w:firstLine="560"/>
        <w:rPr>
          <w:rFonts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承诺书</w:t>
      </w:r>
    </w:p>
    <w:p w14:paraId="34E5AA21">
      <w:pPr>
        <w:pStyle w:val="12"/>
        <w:ind w:firstLine="560" w:firstLineChars="200"/>
      </w:pPr>
      <w:r>
        <w:rPr>
          <w:rFonts w:hint="eastAsia"/>
          <w:lang w:val="en-US" w:eastAsia="zh-CN"/>
        </w:rPr>
        <w:t>4.</w:t>
      </w:r>
      <w:r>
        <w:rPr>
          <w:rFonts w:hint="eastAsia"/>
        </w:rPr>
        <w:t>单位基本情况登记表</w:t>
      </w:r>
    </w:p>
    <w:p w14:paraId="244269BB">
      <w:pPr>
        <w:ind w:firstLine="560"/>
        <w:rPr>
          <w:rFonts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竞争性谈判报价函</w:t>
      </w:r>
    </w:p>
    <w:p w14:paraId="4D6CAF0A">
      <w:pPr>
        <w:ind w:firstLine="560"/>
      </w:pPr>
      <w:r>
        <w:rPr>
          <w:rFonts w:hint="eastAsia"/>
          <w:lang w:val="en-US" w:eastAsia="zh-CN"/>
        </w:rPr>
        <w:t>6.</w:t>
      </w:r>
      <w:r>
        <w:rPr>
          <w:rFonts w:hint="eastAsia"/>
        </w:rPr>
        <w:t>供应商资格证明材料（包括营业执照正本复印件、法定代表人和授权代表身份证等）</w:t>
      </w:r>
    </w:p>
    <w:p w14:paraId="5DB21E57">
      <w:pPr>
        <w:ind w:firstLine="560"/>
        <w:rPr>
          <w:rFonts w:hint="eastAsia" w:eastAsia="仿宋_GB2312"/>
          <w:lang w:eastAsia="zh-CN"/>
        </w:rPr>
      </w:pPr>
      <w:r>
        <w:rPr>
          <w:rFonts w:hint="eastAsia" w:ascii="Times New Roman" w:hAnsi="Times New Roman" w:cs="Times New Roman"/>
          <w:lang w:val="en-US" w:eastAsia="zh-CN"/>
        </w:rPr>
        <w:t>7.</w:t>
      </w:r>
      <w:bookmarkStart w:id="1" w:name="_Toc520188962"/>
      <w:bookmarkStart w:id="2" w:name="_Toc7198"/>
      <w:r>
        <w:rPr>
          <w:rFonts w:hint="eastAsia" w:ascii="Times New Roman" w:hAnsi="Times New Roman" w:cs="Times New Roman"/>
          <w:lang w:val="en-US" w:eastAsia="zh-CN"/>
        </w:rPr>
        <w:t>采购需求响应方案</w:t>
      </w:r>
    </w:p>
    <w:p w14:paraId="77ED084A">
      <w:pPr>
        <w:ind w:firstLine="560"/>
      </w:pPr>
      <w:r>
        <w:br w:type="page"/>
      </w:r>
    </w:p>
    <w:p w14:paraId="628B9609">
      <w:pPr>
        <w:pStyle w:val="2"/>
        <w:numPr>
          <w:ilvl w:val="0"/>
          <w:numId w:val="0"/>
        </w:numPr>
        <w:spacing w:line="560" w:lineRule="exact"/>
        <w:ind w:firstLine="2891" w:firstLineChars="800"/>
        <w:rPr>
          <w:rFonts w:hint="eastAsia"/>
          <w:sz w:val="36"/>
          <w:szCs w:val="36"/>
          <w:lang w:val="en-US" w:eastAsia="zh-CN"/>
        </w:rPr>
      </w:pPr>
      <w:r>
        <w:rPr>
          <w:rFonts w:hint="eastAsia"/>
          <w:sz w:val="36"/>
          <w:szCs w:val="36"/>
          <w:lang w:val="en-US" w:eastAsia="zh-CN"/>
        </w:rPr>
        <w:t>响应文件格式</w:t>
      </w:r>
      <w:bookmarkEnd w:id="1"/>
      <w:bookmarkEnd w:id="2"/>
    </w:p>
    <w:p w14:paraId="356DC96B">
      <w:pPr>
        <w:pStyle w:val="5"/>
        <w:spacing w:before="0" w:after="0"/>
        <w:ind w:firstLine="643"/>
      </w:pPr>
    </w:p>
    <w:p w14:paraId="6AE9455E">
      <w:pPr>
        <w:pStyle w:val="5"/>
        <w:spacing w:before="0" w:after="0"/>
        <w:ind w:firstLine="643"/>
      </w:pPr>
      <w:r>
        <w:rPr>
          <w:rFonts w:hint="eastAsia"/>
        </w:rPr>
        <w:t xml:space="preserve">四川省中试研发有限公司业务系统项目 </w:t>
      </w:r>
      <w:r>
        <w:t xml:space="preserve">            </w:t>
      </w:r>
      <w:r>
        <w:rPr>
          <w:rFonts w:hint="eastAsia"/>
        </w:rPr>
        <w:t>竞争性谈判报名表</w:t>
      </w:r>
    </w:p>
    <w:tbl>
      <w:tblPr>
        <w:tblStyle w:val="16"/>
        <w:tblpPr w:leftFromText="180" w:rightFromText="180" w:vertAnchor="text" w:horzAnchor="page" w:tblpX="1789" w:tblpY="541"/>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45E5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A4FAA90">
            <w:pPr>
              <w:pStyle w:val="12"/>
              <w:ind w:firstLine="200"/>
              <w:jc w:val="center"/>
            </w:pPr>
            <w:r>
              <w:rPr>
                <w:rFonts w:hint="eastAsia"/>
              </w:rPr>
              <w:t>单位名称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3772996">
            <w:pPr>
              <w:pStyle w:val="12"/>
              <w:ind w:firstLine="200"/>
            </w:pPr>
          </w:p>
        </w:tc>
      </w:tr>
      <w:tr w14:paraId="7019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962B254">
            <w:pPr>
              <w:pStyle w:val="12"/>
              <w:ind w:firstLine="200"/>
              <w:jc w:val="center"/>
            </w:pPr>
            <w:r>
              <w:rPr>
                <w:rFonts w:hint="eastAsia"/>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A62085">
            <w:pPr>
              <w:pStyle w:val="12"/>
              <w:ind w:firstLine="200"/>
            </w:pPr>
          </w:p>
        </w:tc>
      </w:tr>
      <w:tr w14:paraId="2C35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634F68A">
            <w:pPr>
              <w:pStyle w:val="12"/>
              <w:ind w:firstLine="200"/>
              <w:jc w:val="center"/>
            </w:pPr>
            <w:r>
              <w:rPr>
                <w:rFonts w:hint="eastAsia"/>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1AA1043">
            <w:pPr>
              <w:pStyle w:val="12"/>
              <w:ind w:firstLine="200"/>
            </w:pPr>
          </w:p>
        </w:tc>
      </w:tr>
      <w:tr w14:paraId="3835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F43A8E8">
            <w:pPr>
              <w:pStyle w:val="12"/>
              <w:ind w:firstLine="200"/>
              <w:jc w:val="center"/>
            </w:pPr>
            <w:r>
              <w:rPr>
                <w:rFonts w:hint="eastAsia"/>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BB8BEBB">
            <w:pPr>
              <w:pStyle w:val="12"/>
              <w:ind w:firstLine="200"/>
            </w:pPr>
            <w:r>
              <w:rPr>
                <w:rFonts w:hint="eastAsia"/>
              </w:rPr>
              <w:t xml:space="preserve">座机：          ；手机：            ；邮箱：  </w:t>
            </w:r>
          </w:p>
        </w:tc>
      </w:tr>
      <w:tr w14:paraId="2E5A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2BC9B9F">
            <w:pPr>
              <w:pStyle w:val="12"/>
              <w:ind w:firstLine="200"/>
              <w:jc w:val="center"/>
            </w:pPr>
            <w:r>
              <w:rPr>
                <w:rFonts w:hint="eastAsia"/>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24B12F9">
            <w:pPr>
              <w:pStyle w:val="12"/>
              <w:ind w:firstLine="200"/>
            </w:pPr>
            <w:r>
              <w:rPr>
                <w:rFonts w:hint="eastAsia"/>
              </w:rPr>
              <w:t>我单位已收到并知晓贵司业务系统项目竞争性谈判的相关内容。我公司确认参加竞争性谈判，并将严格按照贵司要求积极准备相关竞争性谈判材料，按时参加。</w:t>
            </w:r>
          </w:p>
        </w:tc>
      </w:tr>
      <w:tr w14:paraId="1A21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1A7C26C">
            <w:pPr>
              <w:pStyle w:val="12"/>
              <w:jc w:val="both"/>
            </w:pPr>
            <w:r>
              <w:rPr>
                <w:rFonts w:hint="eastAsia"/>
              </w:rPr>
              <w:t>法定代表人（授权人）</w:t>
            </w:r>
          </w:p>
          <w:p w14:paraId="67CB7833">
            <w:pPr>
              <w:pStyle w:val="12"/>
              <w:ind w:firstLine="200"/>
              <w:jc w:val="center"/>
            </w:pPr>
            <w:r>
              <w:rPr>
                <w:rFonts w:hint="eastAsia"/>
              </w:rPr>
              <w:t>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8DD41FA">
            <w:pPr>
              <w:pStyle w:val="12"/>
              <w:ind w:firstLine="200"/>
            </w:pPr>
          </w:p>
          <w:p w14:paraId="46D048B3">
            <w:pPr>
              <w:pStyle w:val="12"/>
              <w:ind w:firstLine="200"/>
            </w:pPr>
          </w:p>
          <w:p w14:paraId="1D602148">
            <w:pPr>
              <w:pStyle w:val="12"/>
              <w:ind w:firstLine="200"/>
            </w:pPr>
          </w:p>
          <w:p w14:paraId="4EAA568E">
            <w:pPr>
              <w:pStyle w:val="12"/>
              <w:ind w:firstLine="200"/>
            </w:pPr>
          </w:p>
        </w:tc>
      </w:tr>
      <w:tr w14:paraId="708D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F6039C5">
            <w:pPr>
              <w:pStyle w:val="12"/>
              <w:ind w:firstLine="200"/>
              <w:jc w:val="center"/>
            </w:pPr>
            <w:r>
              <w:rPr>
                <w:rFonts w:hint="eastAsia"/>
              </w:rPr>
              <w:t>单位</w:t>
            </w:r>
          </w:p>
          <w:p w14:paraId="7E3E7BC1">
            <w:pPr>
              <w:pStyle w:val="12"/>
              <w:ind w:firstLine="200"/>
              <w:jc w:val="center"/>
            </w:pPr>
            <w:r>
              <w:rPr>
                <w:rFonts w:hint="eastAsia"/>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89B8961">
            <w:pPr>
              <w:pStyle w:val="12"/>
              <w:ind w:firstLine="200"/>
            </w:pPr>
          </w:p>
          <w:p w14:paraId="7E201D49">
            <w:pPr>
              <w:pStyle w:val="12"/>
              <w:ind w:firstLine="200"/>
            </w:pPr>
          </w:p>
          <w:p w14:paraId="611196F0">
            <w:pPr>
              <w:pStyle w:val="12"/>
              <w:ind w:firstLine="200"/>
            </w:pPr>
          </w:p>
          <w:p w14:paraId="76A2B4E1">
            <w:pPr>
              <w:pStyle w:val="12"/>
              <w:ind w:firstLine="200"/>
            </w:pPr>
          </w:p>
          <w:p w14:paraId="2FA7CA09">
            <w:pPr>
              <w:pStyle w:val="12"/>
              <w:ind w:firstLine="200"/>
            </w:pPr>
          </w:p>
          <w:p w14:paraId="13447334">
            <w:pPr>
              <w:pStyle w:val="12"/>
              <w:ind w:firstLine="200"/>
            </w:pPr>
          </w:p>
        </w:tc>
      </w:tr>
    </w:tbl>
    <w:p w14:paraId="2253A61F">
      <w:pPr>
        <w:widowControl/>
        <w:ind w:left="0" w:leftChars="0" w:firstLine="0" w:firstLineChars="0"/>
        <w:jc w:val="left"/>
        <w:rPr>
          <w:rFonts w:ascii="宋体" w:hAnsi="宋体"/>
          <w:color w:val="000000" w:themeColor="text1"/>
          <w:szCs w:val="28"/>
          <w14:textFill>
            <w14:solidFill>
              <w14:schemeClr w14:val="tx1"/>
            </w14:solidFill>
          </w14:textFill>
        </w:rPr>
      </w:pPr>
    </w:p>
    <w:p w14:paraId="6A814171">
      <w:pPr>
        <w:pStyle w:val="5"/>
        <w:spacing w:before="0" w:after="0"/>
        <w:ind w:firstLine="643"/>
        <w:rPr>
          <w:rFonts w:ascii="方正小标宋_GBK" w:hAnsi="方正小标宋_GBK" w:cs="方正小标宋_GBK"/>
          <w:bCs/>
          <w:color w:val="000000" w:themeColor="text1"/>
          <w:szCs w:val="32"/>
          <w14:textFill>
            <w14:solidFill>
              <w14:schemeClr w14:val="tx1"/>
            </w14:solidFill>
          </w14:textFill>
        </w:rPr>
      </w:pPr>
      <w:r>
        <w:rPr>
          <w:rFonts w:hint="eastAsia"/>
        </w:rPr>
        <w:t>授权委托书</w:t>
      </w:r>
    </w:p>
    <w:p w14:paraId="394DA62D">
      <w:pPr>
        <w:ind w:firstLine="562"/>
        <w:rPr>
          <w:rFonts w:ascii="宋体" w:hAnsi="宋体"/>
          <w:b/>
          <w:color w:val="000000" w:themeColor="text1"/>
          <w:szCs w:val="21"/>
          <w14:textFill>
            <w14:solidFill>
              <w14:schemeClr w14:val="tx1"/>
            </w14:solidFill>
          </w14:textFill>
        </w:rPr>
      </w:pPr>
    </w:p>
    <w:p w14:paraId="67CD9A6A">
      <w:pPr>
        <w:snapToGrid w:val="0"/>
        <w:ind w:firstLine="560"/>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本授权委托书声明：本公司                （供应商名称），现授权委托    （姓名）为我公司代理人（身份证号码：           ），以本公司的名义参加四川省中试研发有限公司业务系统项目竞争性谈判。代理人在报名、竞争性谈判过程中所签署的一切文件和处理与之有关的一切事务，本公司均予以承认。</w:t>
      </w:r>
    </w:p>
    <w:p w14:paraId="7D78E38C">
      <w:pPr>
        <w:snapToGrid w:val="0"/>
        <w:ind w:firstLine="560"/>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代表人无转授权。特此委托。</w:t>
      </w:r>
    </w:p>
    <w:p w14:paraId="4A3D86DE">
      <w:pPr>
        <w:snapToGrid w:val="0"/>
        <w:ind w:firstLine="560"/>
        <w:rPr>
          <w:rFonts w:ascii="仿宋_GB2312" w:hAnsi="宋体"/>
          <w:color w:val="000000" w:themeColor="text1"/>
          <w:szCs w:val="28"/>
          <w14:textFill>
            <w14:solidFill>
              <w14:schemeClr w14:val="tx1"/>
            </w14:solidFill>
          </w14:textFill>
        </w:rPr>
      </w:pPr>
    </w:p>
    <w:p w14:paraId="029A1538">
      <w:pPr>
        <w:ind w:firstLine="560"/>
        <w:rPr>
          <w:rFonts w:ascii="仿宋" w:hAnsi="仿宋" w:eastAsia="仿宋" w:cs="宋体"/>
          <w:bCs/>
          <w:kern w:val="0"/>
          <w:szCs w:val="28"/>
        </w:rPr>
      </w:pPr>
      <w:r>
        <w:rPr>
          <w:rFonts w:hint="eastAsia" w:ascii="仿宋" w:hAnsi="仿宋" w:eastAsia="仿宋" w:cs="宋体"/>
          <w:bCs/>
          <w:kern w:val="0"/>
          <w:szCs w:val="28"/>
        </w:rPr>
        <w:t>附：法定代表人（负责人）及代理人的身份证复印件</w:t>
      </w:r>
    </w:p>
    <w:p w14:paraId="1F44F76B">
      <w:pPr>
        <w:snapToGrid w:val="0"/>
        <w:ind w:firstLine="560"/>
        <w:rPr>
          <w:rFonts w:ascii="仿宋_GB2312" w:hAnsi="宋体"/>
          <w:color w:val="000000" w:themeColor="text1"/>
          <w:szCs w:val="28"/>
          <w14:textFill>
            <w14:solidFill>
              <w14:schemeClr w14:val="tx1"/>
            </w14:solidFill>
          </w14:textFill>
        </w:rPr>
      </w:pPr>
    </w:p>
    <w:p w14:paraId="145BFC99">
      <w:pPr>
        <w:ind w:firstLine="560"/>
        <w:rPr>
          <w:rFonts w:ascii="仿宋" w:hAnsi="仿宋" w:eastAsia="仿宋" w:cs="宋体"/>
          <w:bCs/>
          <w:kern w:val="0"/>
          <w:szCs w:val="28"/>
        </w:rPr>
      </w:pPr>
    </w:p>
    <w:p w14:paraId="7ED14C97">
      <w:pPr>
        <w:ind w:firstLine="560"/>
        <w:rPr>
          <w:rFonts w:ascii="仿宋_GB2312" w:hAnsi="宋体"/>
          <w:color w:val="000000" w:themeColor="text1"/>
          <w:szCs w:val="28"/>
          <w14:textFill>
            <w14:solidFill>
              <w14:schemeClr w14:val="tx1"/>
            </w14:solidFill>
          </w14:textFill>
        </w:rPr>
      </w:pPr>
    </w:p>
    <w:p w14:paraId="3ADF03BF">
      <w:pPr>
        <w:ind w:firstLine="560"/>
        <w:rPr>
          <w:rFonts w:ascii="仿宋_GB2312" w:hAnsi="宋体"/>
          <w:color w:val="000000" w:themeColor="text1"/>
          <w:szCs w:val="28"/>
          <w14:textFill>
            <w14:solidFill>
              <w14:schemeClr w14:val="tx1"/>
            </w14:solidFill>
          </w14:textFill>
        </w:rPr>
      </w:pPr>
    </w:p>
    <w:p w14:paraId="0971BFD6">
      <w:pPr>
        <w:ind w:firstLine="560"/>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 xml:space="preserve">代理人（签章）： </w:t>
      </w:r>
    </w:p>
    <w:p w14:paraId="3A0A6E70">
      <w:pPr>
        <w:ind w:firstLine="560"/>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联系方式：</w:t>
      </w:r>
    </w:p>
    <w:p w14:paraId="13A8FD1D">
      <w:pPr>
        <w:ind w:firstLine="560"/>
        <w:rPr>
          <w:rFonts w:ascii="仿宋_GB2312" w:hAnsi="宋体"/>
          <w:color w:val="000000" w:themeColor="text1"/>
          <w:szCs w:val="28"/>
          <w14:textFill>
            <w14:solidFill>
              <w14:schemeClr w14:val="tx1"/>
            </w14:solidFill>
          </w14:textFill>
        </w:rPr>
      </w:pPr>
    </w:p>
    <w:p w14:paraId="64431618">
      <w:pPr>
        <w:ind w:firstLine="560"/>
        <w:rPr>
          <w:rFonts w:ascii="仿宋" w:hAnsi="仿宋" w:eastAsia="仿宋" w:cs="宋体"/>
          <w:bCs/>
          <w:kern w:val="0"/>
          <w:szCs w:val="28"/>
        </w:rPr>
      </w:pPr>
      <w:r>
        <w:rPr>
          <w:rFonts w:hint="eastAsia" w:ascii="仿宋_GB2312" w:hAnsi="宋体"/>
          <w:color w:val="000000" w:themeColor="text1"/>
          <w:szCs w:val="28"/>
          <w14:textFill>
            <w14:solidFill>
              <w14:schemeClr w14:val="tx1"/>
            </w14:solidFill>
          </w14:textFill>
        </w:rPr>
        <w:t xml:space="preserve">                       </w:t>
      </w:r>
      <w:r>
        <w:rPr>
          <w:rFonts w:hint="eastAsia" w:ascii="仿宋" w:hAnsi="仿宋" w:eastAsia="仿宋" w:cs="宋体"/>
          <w:bCs/>
          <w:kern w:val="0"/>
          <w:szCs w:val="28"/>
        </w:rPr>
        <w:t xml:space="preserve">    </w:t>
      </w:r>
    </w:p>
    <w:p w14:paraId="0F20AA5F">
      <w:pPr>
        <w:ind w:firstLine="560"/>
        <w:rPr>
          <w:rFonts w:ascii="仿宋" w:hAnsi="仿宋" w:eastAsia="仿宋" w:cs="宋体"/>
          <w:bCs/>
          <w:kern w:val="0"/>
          <w:szCs w:val="28"/>
        </w:rPr>
      </w:pPr>
    </w:p>
    <w:p w14:paraId="6B695819">
      <w:pPr>
        <w:ind w:firstLine="4340" w:firstLineChars="1550"/>
        <w:rPr>
          <w:rFonts w:ascii="仿宋" w:hAnsi="仿宋" w:eastAsia="仿宋" w:cs="宋体"/>
          <w:bCs/>
          <w:kern w:val="0"/>
          <w:szCs w:val="28"/>
        </w:rPr>
      </w:pPr>
      <w:r>
        <w:rPr>
          <w:rFonts w:hint="eastAsia" w:ascii="仿宋" w:hAnsi="仿宋" w:eastAsia="仿宋" w:cs="宋体"/>
          <w:bCs/>
          <w:kern w:val="0"/>
          <w:szCs w:val="28"/>
        </w:rPr>
        <w:t>竞争性谈判供应商（盖章）：</w:t>
      </w:r>
    </w:p>
    <w:p w14:paraId="4A15549E">
      <w:pPr>
        <w:ind w:firstLine="4900" w:firstLineChars="1750"/>
        <w:rPr>
          <w:rFonts w:ascii="仿宋_GB2312" w:hAnsi="宋体"/>
          <w:color w:val="000000" w:themeColor="text1"/>
          <w:szCs w:val="28"/>
          <w14:textFill>
            <w14:solidFill>
              <w14:schemeClr w14:val="tx1"/>
            </w14:solidFill>
          </w14:textFill>
        </w:rPr>
      </w:pPr>
      <w:r>
        <w:rPr>
          <w:rFonts w:hint="eastAsia" w:ascii="仿宋" w:hAnsi="仿宋" w:eastAsia="仿宋" w:cs="宋体"/>
          <w:bCs/>
          <w:kern w:val="0"/>
          <w:szCs w:val="28"/>
        </w:rPr>
        <w:t xml:space="preserve">年  月  日                                 </w:t>
      </w:r>
    </w:p>
    <w:p w14:paraId="0BA2F17B">
      <w:pPr>
        <w:ind w:firstLine="560"/>
        <w:rPr>
          <w:rFonts w:ascii="仿宋" w:hAnsi="仿宋" w:eastAsia="仿宋" w:cs="宋体"/>
          <w:bCs/>
          <w:kern w:val="0"/>
          <w:szCs w:val="28"/>
        </w:rPr>
      </w:pPr>
    </w:p>
    <w:p w14:paraId="5BF7312A">
      <w:pPr>
        <w:ind w:left="0" w:leftChars="0" w:firstLine="0" w:firstLineChars="0"/>
        <w:rPr>
          <w:rFonts w:ascii="Times New Roman" w:hAnsi="Times New Roman" w:cs="Times New Roman"/>
        </w:rPr>
      </w:pPr>
    </w:p>
    <w:p w14:paraId="5BB9E1DC">
      <w:pPr>
        <w:pStyle w:val="5"/>
        <w:spacing w:before="0" w:after="0"/>
        <w:ind w:firstLine="643"/>
        <w:rPr>
          <w:rFonts w:ascii="宋体" w:hAnsi="宋体"/>
          <w:color w:val="000000" w:themeColor="text1"/>
          <w:sz w:val="44"/>
          <w:szCs w:val="21"/>
          <w14:textFill>
            <w14:solidFill>
              <w14:schemeClr w14:val="tx1"/>
            </w14:solidFill>
          </w14:textFill>
        </w:rPr>
      </w:pPr>
      <w:r>
        <w:rPr>
          <w:rFonts w:hint="eastAsia"/>
        </w:rPr>
        <w:t>承诺书</w:t>
      </w:r>
    </w:p>
    <w:p w14:paraId="056D2FA1">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_GB2312" w:hAnsi="宋体"/>
          <w:color w:val="000000" w:themeColor="text1"/>
          <w:szCs w:val="28"/>
          <w14:textFill>
            <w14:solidFill>
              <w14:schemeClr w14:val="tx1"/>
            </w14:solidFill>
          </w14:textFill>
        </w:rPr>
      </w:pPr>
    </w:p>
    <w:p w14:paraId="3731B75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四川省中试研发有限公司：</w:t>
      </w:r>
    </w:p>
    <w:p w14:paraId="146B79A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我单位详细阅读了贵公司业务系统项目竞争性谈判文件，并理解其全部内容和要求。经对照，我单位符合竞争性谈判所列的报名条件，特申请谈判。本单位郑重承诺和保证：</w:t>
      </w:r>
    </w:p>
    <w:p w14:paraId="366E70BB">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我单位递交的材料所涉及的一切内容和资料均真实、有效，无任何虚假和隐瞒情况。</w:t>
      </w:r>
    </w:p>
    <w:p w14:paraId="243E3AE0">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截至报名之日：</w:t>
      </w:r>
    </w:p>
    <w:p w14:paraId="26ADB8E8">
      <w:pPr>
        <w:keepNext w:val="0"/>
        <w:keepLines w:val="0"/>
        <w:pageBreakBefore w:val="0"/>
        <w:widowControl w:val="0"/>
        <w:numPr>
          <w:ilvl w:val="0"/>
          <w:numId w:val="10"/>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我单位经营状况良好，没有处于被有关行政部门禁止或限制开展业务的处罚期内和财产被接管、冻结、破产的状态；</w:t>
      </w:r>
    </w:p>
    <w:p w14:paraId="28BE77E8">
      <w:pPr>
        <w:keepNext w:val="0"/>
        <w:keepLines w:val="0"/>
        <w:pageBreakBefore w:val="0"/>
        <w:widowControl w:val="0"/>
        <w:numPr>
          <w:ilvl w:val="0"/>
          <w:numId w:val="10"/>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lang w:val="en-US" w:eastAsia="zh-CN"/>
          <w14:textFill>
            <w14:solidFill>
              <w14:schemeClr w14:val="tx1"/>
            </w14:solidFill>
          </w14:textFill>
        </w:rPr>
        <w:t>我单位具有不少于1项科技管理系统或中试业务系统建设业绩；</w:t>
      </w:r>
    </w:p>
    <w:p w14:paraId="3382DA54">
      <w:pPr>
        <w:pStyle w:val="12"/>
        <w:keepNext w:val="0"/>
        <w:keepLines w:val="0"/>
        <w:pageBreakBefore w:val="0"/>
        <w:widowControl w:val="0"/>
        <w:numPr>
          <w:ilvl w:val="0"/>
          <w:numId w:val="10"/>
        </w:numPr>
        <w:kinsoku/>
        <w:wordWrap/>
        <w:overflowPunct/>
        <w:topLinePunct w:val="0"/>
        <w:autoSpaceDE/>
        <w:autoSpaceDN/>
        <w:bidi w:val="0"/>
        <w:adjustRightInd/>
        <w:snapToGrid/>
        <w:ind w:firstLine="560" w:firstLineChars="200"/>
        <w:jc w:val="both"/>
        <w:textAlignment w:val="auto"/>
      </w:pPr>
      <w:r>
        <w:rPr>
          <w:rFonts w:hint="eastAsia"/>
        </w:rPr>
        <w:t>具有独立承担民事责任的能力；</w:t>
      </w:r>
    </w:p>
    <w:p w14:paraId="3AB9AE87">
      <w:pPr>
        <w:pStyle w:val="12"/>
        <w:keepNext w:val="0"/>
        <w:keepLines w:val="0"/>
        <w:pageBreakBefore w:val="0"/>
        <w:widowControl w:val="0"/>
        <w:numPr>
          <w:ilvl w:val="0"/>
          <w:numId w:val="10"/>
        </w:numPr>
        <w:kinsoku/>
        <w:wordWrap/>
        <w:overflowPunct/>
        <w:topLinePunct w:val="0"/>
        <w:autoSpaceDE/>
        <w:autoSpaceDN/>
        <w:bidi w:val="0"/>
        <w:adjustRightInd/>
        <w:snapToGrid/>
        <w:ind w:firstLine="560" w:firstLineChars="200"/>
        <w:jc w:val="both"/>
        <w:textAlignment w:val="auto"/>
      </w:pPr>
      <w:r>
        <w:rPr>
          <w:rFonts w:hint="eastAsia"/>
        </w:rPr>
        <w:t>法律、行政法规规定的其他条件；</w:t>
      </w:r>
    </w:p>
    <w:p w14:paraId="5E8B5FC9">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截至报名之日，我单位近三年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ECEE2D6">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jc w:val="both"/>
        <w:textAlignment w:val="auto"/>
      </w:pPr>
      <w:r>
        <w:rPr>
          <w:rFonts w:hint="eastAsia"/>
        </w:rPr>
        <w:t>完全接受和满足本项目谈判文件中规定的实质性要求，如对谈判文件有异议，已经在递交响应文件截止时间届满前依法进行维权救济，不存在对谈判文件有异议的同时又参加竞争性谈判以求侥幸成交或者为实现其他非法目的的行为。</w:t>
      </w:r>
    </w:p>
    <w:p w14:paraId="64ACC66D">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jc w:val="both"/>
        <w:textAlignment w:val="auto"/>
      </w:pPr>
      <w:r>
        <w:rPr>
          <w:rFonts w:hint="eastAsia"/>
        </w:rPr>
        <w:t>响应文件中提供的能够给予我公司带来优惠、好处的任何资料和技术、服务、商务等响应承诺情况都是真实的、有效的、合法的。</w:t>
      </w:r>
    </w:p>
    <w:p w14:paraId="5E733DE7">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jc w:val="both"/>
        <w:textAlignment w:val="auto"/>
      </w:pPr>
      <w:r>
        <w:rPr>
          <w:rFonts w:hint="eastAsia"/>
        </w:rPr>
        <w:t>如本项目竞争性谈判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912CD17">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jc w:val="both"/>
        <w:textAlignment w:val="auto"/>
      </w:pPr>
      <w:r>
        <w:rPr>
          <w:rFonts w:hint="eastAsia"/>
        </w:rPr>
        <w:t>知识产权</w:t>
      </w:r>
    </w:p>
    <w:p w14:paraId="4B227896">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我单位保证在本项目中使用的任何产品和服务（包括部分使用），不会产生因第三方提出侵犯其专利权、商标权或其它知识产权而引起的法律和经济纠纷，如因专利权、商标权或其它知识产权而引起法律和经济纠纷，由我单位承担所有相关责任。</w:t>
      </w:r>
    </w:p>
    <w:p w14:paraId="05E7DF44">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除非采购文件特别规定，采购人享有本项目实施过程中产生的知识成果及知识产权。</w:t>
      </w:r>
    </w:p>
    <w:p w14:paraId="31C7A061">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我单位如欲在项目实施过程中采用自有知识成果，需在响应文件中声明，应当在响应文件中载明，并提供相关知识产权证明文件。使用该知识成果后，我单位需提供开发接口和开发手册等技术文档，并承诺提供无限期技术支持，我单位享有永久使用权（含采购人委托第三方在该项目后续开发的使用权）。</w:t>
      </w:r>
    </w:p>
    <w:p w14:paraId="5DFCE18A">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 xml:space="preserve">如采用我单位所不拥有的知识产权，则在报价中必须包括合法获取该知识产权的相关费用。 </w:t>
      </w:r>
    </w:p>
    <w:p w14:paraId="443E7D4F">
      <w:pPr>
        <w:ind w:firstLine="560"/>
        <w:jc w:val="left"/>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若我单位中选，将坚持客观独立、公正执业、诚实守信、勤勉尽责，积极服务并保证工作质量。</w:t>
      </w:r>
    </w:p>
    <w:p w14:paraId="58FF2BD7">
      <w:pPr>
        <w:ind w:firstLine="560"/>
        <w:jc w:val="left"/>
        <w:rPr>
          <w:rFonts w:ascii="仿宋_GB2312" w:hAnsi="宋体"/>
          <w:color w:val="000000" w:themeColor="text1"/>
          <w:kern w:val="0"/>
          <w:szCs w:val="28"/>
          <w14:textFill>
            <w14:solidFill>
              <w14:schemeClr w14:val="tx1"/>
            </w14:solidFill>
          </w14:textFill>
        </w:rPr>
      </w:pPr>
    </w:p>
    <w:p w14:paraId="24EF118D">
      <w:pPr>
        <w:ind w:firstLine="3780" w:firstLineChars="1350"/>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供应商名称（盖章）：</w:t>
      </w:r>
    </w:p>
    <w:p w14:paraId="7015E627">
      <w:pPr>
        <w:ind w:firstLine="3780" w:firstLineChars="1350"/>
        <w:rPr>
          <w:rFonts w:ascii="仿宋_GB2312" w:hAnsi="宋体"/>
          <w:color w:val="000000" w:themeColor="text1"/>
          <w:szCs w:val="28"/>
          <w14:textFill>
            <w14:solidFill>
              <w14:schemeClr w14:val="tx1"/>
            </w14:solidFill>
          </w14:textFill>
        </w:rPr>
      </w:pPr>
      <w:r>
        <w:rPr>
          <w:rFonts w:hint="eastAsia" w:ascii="仿宋_GB2312" w:hAnsi="宋体"/>
          <w:color w:val="000000" w:themeColor="text1"/>
          <w:szCs w:val="28"/>
          <w14:textFill>
            <w14:solidFill>
              <w14:schemeClr w14:val="tx1"/>
            </w14:solidFill>
          </w14:textFill>
        </w:rPr>
        <w:t>法定代表人（签章）：</w:t>
      </w:r>
    </w:p>
    <w:p w14:paraId="662112CB">
      <w:pPr>
        <w:ind w:firstLine="4060" w:firstLineChars="1450"/>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r>
        <w:rPr>
          <w:rFonts w:hint="eastAsia" w:ascii="仿宋_GB2312" w:hAnsi="宋体"/>
          <w:color w:val="000000" w:themeColor="text1"/>
          <w:szCs w:val="28"/>
          <w14:textFill>
            <w14:solidFill>
              <w14:schemeClr w14:val="tx1"/>
            </w14:solidFill>
          </w14:textFill>
        </w:rPr>
        <w:t>年   月   日</w:t>
      </w:r>
      <w:bookmarkStart w:id="3" w:name="_Toc370389417"/>
    </w:p>
    <w:bookmarkEnd w:id="3"/>
    <w:p w14:paraId="470A8B5C">
      <w:pPr>
        <w:ind w:firstLine="200" w:firstLineChars="0"/>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 xml:space="preserve">    </w:t>
      </w:r>
      <w:r>
        <w:rPr>
          <w:rStyle w:val="24"/>
          <w:rFonts w:hint="eastAsia"/>
        </w:rPr>
        <w:t xml:space="preserve">  单位基本情况登记表</w:t>
      </w:r>
    </w:p>
    <w:tbl>
      <w:tblPr>
        <w:tblStyle w:val="16"/>
        <w:tblW w:w="9010" w:type="dxa"/>
        <w:tblInd w:w="93" w:type="dxa"/>
        <w:tblLayout w:type="fixed"/>
        <w:tblCellMar>
          <w:top w:w="0" w:type="dxa"/>
          <w:left w:w="108" w:type="dxa"/>
          <w:bottom w:w="0" w:type="dxa"/>
          <w:right w:w="108" w:type="dxa"/>
        </w:tblCellMar>
      </w:tblPr>
      <w:tblGrid>
        <w:gridCol w:w="1980"/>
        <w:gridCol w:w="2430"/>
        <w:gridCol w:w="2280"/>
        <w:gridCol w:w="2320"/>
      </w:tblGrid>
      <w:tr w14:paraId="6D6235AE">
        <w:tblPrEx>
          <w:tblCellMar>
            <w:top w:w="0" w:type="dxa"/>
            <w:left w:w="108" w:type="dxa"/>
            <w:bottom w:w="0" w:type="dxa"/>
            <w:right w:w="108" w:type="dxa"/>
          </w:tblCellMar>
        </w:tblPrEx>
        <w:trPr>
          <w:trHeight w:val="510" w:hRule="exact"/>
        </w:trPr>
        <w:tc>
          <w:tcPr>
            <w:tcW w:w="1980" w:type="dxa"/>
            <w:tcBorders>
              <w:top w:val="single" w:color="auto" w:sz="4" w:space="0"/>
              <w:left w:val="single" w:color="auto" w:sz="4" w:space="0"/>
              <w:bottom w:val="single" w:color="auto" w:sz="4" w:space="0"/>
              <w:right w:val="single" w:color="auto" w:sz="4" w:space="0"/>
            </w:tcBorders>
            <w:vAlign w:val="center"/>
          </w:tcPr>
          <w:p w14:paraId="7C0B1A16">
            <w:pPr>
              <w:pStyle w:val="12"/>
              <w:ind w:firstLine="200"/>
              <w:jc w:val="center"/>
            </w:pPr>
            <w:r>
              <w:rPr>
                <w:rFonts w:hint="eastAsia"/>
              </w:rPr>
              <w:t>单位名称</w:t>
            </w:r>
          </w:p>
        </w:tc>
        <w:tc>
          <w:tcPr>
            <w:tcW w:w="7030" w:type="dxa"/>
            <w:gridSpan w:val="3"/>
            <w:tcBorders>
              <w:top w:val="single" w:color="auto" w:sz="4" w:space="0"/>
              <w:left w:val="nil"/>
              <w:bottom w:val="single" w:color="auto" w:sz="4" w:space="0"/>
              <w:right w:val="single" w:color="auto" w:sz="4" w:space="0"/>
            </w:tcBorders>
            <w:vAlign w:val="center"/>
          </w:tcPr>
          <w:p w14:paraId="26D56D7D">
            <w:pPr>
              <w:widowControl/>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67EA3BC8">
            <w:pPr>
              <w:widowControl/>
              <w:ind w:firstLine="600"/>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7C360959">
        <w:tblPrEx>
          <w:tblCellMar>
            <w:top w:w="0" w:type="dxa"/>
            <w:left w:w="108" w:type="dxa"/>
            <w:bottom w:w="0" w:type="dxa"/>
            <w:right w:w="108" w:type="dxa"/>
          </w:tblCellMar>
        </w:tblPrEx>
        <w:trPr>
          <w:trHeight w:val="510" w:hRule="exact"/>
        </w:trPr>
        <w:tc>
          <w:tcPr>
            <w:tcW w:w="1980" w:type="dxa"/>
            <w:tcBorders>
              <w:top w:val="nil"/>
              <w:left w:val="single" w:color="auto" w:sz="4" w:space="0"/>
              <w:bottom w:val="single" w:color="auto" w:sz="4" w:space="0"/>
              <w:right w:val="single" w:color="auto" w:sz="4" w:space="0"/>
            </w:tcBorders>
            <w:vAlign w:val="center"/>
          </w:tcPr>
          <w:p w14:paraId="3D63FE3D">
            <w:pPr>
              <w:pStyle w:val="12"/>
              <w:ind w:firstLine="200"/>
              <w:jc w:val="center"/>
            </w:pPr>
            <w:r>
              <w:rPr>
                <w:rFonts w:hint="eastAsia"/>
              </w:rPr>
              <w:t>地址</w:t>
            </w:r>
          </w:p>
        </w:tc>
        <w:tc>
          <w:tcPr>
            <w:tcW w:w="7030" w:type="dxa"/>
            <w:gridSpan w:val="3"/>
            <w:tcBorders>
              <w:top w:val="nil"/>
              <w:left w:val="nil"/>
              <w:bottom w:val="single" w:color="auto" w:sz="4" w:space="0"/>
              <w:right w:val="single" w:color="auto" w:sz="4" w:space="0"/>
            </w:tcBorders>
            <w:vAlign w:val="center"/>
          </w:tcPr>
          <w:p w14:paraId="4DE7E91B">
            <w:pPr>
              <w:widowControl/>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18B0E48F">
            <w:pPr>
              <w:widowControl/>
              <w:ind w:firstLine="480"/>
              <w:jc w:val="center"/>
              <w:rPr>
                <w:rFonts w:ascii="宋体" w:hAnsi="宋体" w:cs="宋体"/>
                <w:color w:val="000000" w:themeColor="text1"/>
                <w:kern w:val="0"/>
                <w:sz w:val="24"/>
                <w:szCs w:val="24"/>
                <w14:textFill>
                  <w14:solidFill>
                    <w14:schemeClr w14:val="tx1"/>
                  </w14:solidFill>
                </w14:textFill>
              </w:rPr>
            </w:pPr>
          </w:p>
          <w:p w14:paraId="4E384A6A">
            <w:pPr>
              <w:widowControl/>
              <w:ind w:firstLine="600"/>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51D29F7">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44650457">
            <w:pPr>
              <w:pStyle w:val="12"/>
              <w:ind w:firstLine="200"/>
              <w:jc w:val="center"/>
            </w:pPr>
            <w:r>
              <w:rPr>
                <w:rFonts w:hint="eastAsia"/>
              </w:rPr>
              <w:t>成立时间</w:t>
            </w:r>
          </w:p>
        </w:tc>
        <w:tc>
          <w:tcPr>
            <w:tcW w:w="2430" w:type="dxa"/>
            <w:tcBorders>
              <w:top w:val="nil"/>
              <w:left w:val="nil"/>
              <w:bottom w:val="single" w:color="auto" w:sz="4" w:space="0"/>
              <w:right w:val="single" w:color="auto" w:sz="4" w:space="0"/>
            </w:tcBorders>
            <w:vAlign w:val="center"/>
          </w:tcPr>
          <w:p w14:paraId="08CAA3FA">
            <w:pPr>
              <w:widowControl/>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0B1537A9">
            <w:pPr>
              <w:pStyle w:val="12"/>
              <w:ind w:firstLine="200"/>
              <w:jc w:val="center"/>
            </w:pPr>
            <w:r>
              <w:t>法定代表人</w:t>
            </w:r>
          </w:p>
        </w:tc>
        <w:tc>
          <w:tcPr>
            <w:tcW w:w="2320" w:type="dxa"/>
            <w:tcBorders>
              <w:top w:val="nil"/>
              <w:left w:val="nil"/>
              <w:bottom w:val="single" w:color="auto" w:sz="4" w:space="0"/>
              <w:right w:val="single" w:color="auto" w:sz="4" w:space="0"/>
            </w:tcBorders>
            <w:vAlign w:val="center"/>
          </w:tcPr>
          <w:p w14:paraId="6B110642">
            <w:pPr>
              <w:widowControl/>
              <w:ind w:firstLine="600"/>
              <w:jc w:val="left"/>
              <w:rPr>
                <w:rFonts w:ascii="宋体" w:hAnsi="宋体" w:cs="宋体"/>
                <w:color w:val="000000" w:themeColor="text1"/>
                <w:kern w:val="0"/>
                <w:sz w:val="30"/>
                <w:szCs w:val="30"/>
                <w14:textFill>
                  <w14:solidFill>
                    <w14:schemeClr w14:val="tx1"/>
                  </w14:solidFill>
                </w14:textFill>
              </w:rPr>
            </w:pPr>
          </w:p>
        </w:tc>
      </w:tr>
      <w:tr w14:paraId="24F78608">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56DA8089">
            <w:pPr>
              <w:pStyle w:val="12"/>
              <w:ind w:firstLine="200"/>
              <w:jc w:val="center"/>
            </w:pPr>
            <w:r>
              <w:rPr>
                <w:rFonts w:hint="eastAsia"/>
              </w:rPr>
              <w:t>注册资金</w:t>
            </w:r>
          </w:p>
        </w:tc>
        <w:tc>
          <w:tcPr>
            <w:tcW w:w="2430" w:type="dxa"/>
            <w:tcBorders>
              <w:top w:val="nil"/>
              <w:left w:val="nil"/>
              <w:bottom w:val="single" w:color="auto" w:sz="4" w:space="0"/>
              <w:right w:val="single" w:color="auto" w:sz="4" w:space="0"/>
            </w:tcBorders>
            <w:vAlign w:val="center"/>
          </w:tcPr>
          <w:p w14:paraId="52AE2F8D">
            <w:pPr>
              <w:widowControl/>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604F11A2">
            <w:pPr>
              <w:pStyle w:val="12"/>
              <w:ind w:firstLine="200"/>
              <w:jc w:val="center"/>
            </w:pPr>
            <w:r>
              <w:rPr>
                <w:rFonts w:hint="eastAsia"/>
              </w:rPr>
              <w:t>员工人数</w:t>
            </w:r>
          </w:p>
        </w:tc>
        <w:tc>
          <w:tcPr>
            <w:tcW w:w="2320" w:type="dxa"/>
            <w:tcBorders>
              <w:top w:val="nil"/>
              <w:left w:val="nil"/>
              <w:bottom w:val="single" w:color="auto" w:sz="4" w:space="0"/>
              <w:right w:val="single" w:color="auto" w:sz="4" w:space="0"/>
            </w:tcBorders>
            <w:vAlign w:val="center"/>
          </w:tcPr>
          <w:p w14:paraId="51970D67">
            <w:pPr>
              <w:widowControl/>
              <w:ind w:firstLine="600"/>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70C0346D">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24272B14">
            <w:pPr>
              <w:pStyle w:val="12"/>
              <w:ind w:firstLine="200"/>
              <w:jc w:val="center"/>
            </w:pPr>
            <w:r>
              <w:rPr>
                <w:rFonts w:hint="eastAsia"/>
              </w:rPr>
              <w:t>传    真</w:t>
            </w:r>
          </w:p>
        </w:tc>
        <w:tc>
          <w:tcPr>
            <w:tcW w:w="2430" w:type="dxa"/>
            <w:tcBorders>
              <w:top w:val="nil"/>
              <w:left w:val="nil"/>
              <w:bottom w:val="single" w:color="auto" w:sz="4" w:space="0"/>
              <w:right w:val="single" w:color="auto" w:sz="4" w:space="0"/>
            </w:tcBorders>
            <w:vAlign w:val="center"/>
          </w:tcPr>
          <w:p w14:paraId="2AAC9F1E">
            <w:pPr>
              <w:widowControl/>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14E36BF8">
            <w:pPr>
              <w:pStyle w:val="12"/>
              <w:ind w:firstLine="200"/>
              <w:jc w:val="center"/>
            </w:pPr>
            <w:r>
              <w:rPr>
                <w:rFonts w:hint="eastAsia"/>
              </w:rPr>
              <w:t>联系电话</w:t>
            </w:r>
          </w:p>
        </w:tc>
        <w:tc>
          <w:tcPr>
            <w:tcW w:w="2320" w:type="dxa"/>
            <w:tcBorders>
              <w:top w:val="nil"/>
              <w:left w:val="nil"/>
              <w:bottom w:val="single" w:color="auto" w:sz="4" w:space="0"/>
              <w:right w:val="single" w:color="auto" w:sz="4" w:space="0"/>
            </w:tcBorders>
            <w:vAlign w:val="center"/>
          </w:tcPr>
          <w:p w14:paraId="453C14D2">
            <w:pPr>
              <w:widowControl/>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3620B712">
        <w:tblPrEx>
          <w:tblCellMar>
            <w:top w:w="0" w:type="dxa"/>
            <w:left w:w="108" w:type="dxa"/>
            <w:bottom w:w="0" w:type="dxa"/>
            <w:right w:w="108" w:type="dxa"/>
          </w:tblCellMar>
        </w:tblPrEx>
        <w:trPr>
          <w:trHeight w:val="1155" w:hRule="atLeast"/>
        </w:trPr>
        <w:tc>
          <w:tcPr>
            <w:tcW w:w="1980" w:type="dxa"/>
            <w:tcBorders>
              <w:top w:val="nil"/>
              <w:left w:val="single" w:color="auto" w:sz="4" w:space="0"/>
              <w:bottom w:val="single" w:color="auto" w:sz="4" w:space="0"/>
              <w:right w:val="single" w:color="auto" w:sz="4" w:space="0"/>
            </w:tcBorders>
            <w:vAlign w:val="center"/>
          </w:tcPr>
          <w:p w14:paraId="3A09DD56">
            <w:pPr>
              <w:pStyle w:val="12"/>
              <w:jc w:val="both"/>
            </w:pPr>
            <w:r>
              <w:rPr>
                <w:rFonts w:hint="eastAsia"/>
              </w:rPr>
              <w:t>主要业务范围</w:t>
            </w:r>
          </w:p>
        </w:tc>
        <w:tc>
          <w:tcPr>
            <w:tcW w:w="7030" w:type="dxa"/>
            <w:gridSpan w:val="3"/>
            <w:tcBorders>
              <w:top w:val="single" w:color="auto" w:sz="4" w:space="0"/>
              <w:left w:val="nil"/>
              <w:bottom w:val="single" w:color="auto" w:sz="4" w:space="0"/>
              <w:right w:val="single" w:color="auto" w:sz="4" w:space="0"/>
            </w:tcBorders>
            <w:vAlign w:val="center"/>
          </w:tcPr>
          <w:p w14:paraId="39D06F2D">
            <w:pPr>
              <w:widowControl/>
              <w:ind w:firstLine="48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C108913">
            <w:pPr>
              <w:widowControl/>
              <w:ind w:firstLine="480"/>
              <w:jc w:val="center"/>
              <w:rPr>
                <w:rFonts w:ascii="宋体" w:hAnsi="宋体" w:cs="宋体"/>
                <w:color w:val="000000" w:themeColor="text1"/>
                <w:kern w:val="0"/>
                <w:sz w:val="24"/>
                <w:szCs w:val="24"/>
                <w14:textFill>
                  <w14:solidFill>
                    <w14:schemeClr w14:val="tx1"/>
                  </w14:solidFill>
                </w14:textFill>
              </w:rPr>
            </w:pPr>
          </w:p>
          <w:p w14:paraId="605406E4">
            <w:pPr>
              <w:widowControl/>
              <w:ind w:firstLine="480"/>
              <w:jc w:val="center"/>
              <w:rPr>
                <w:rFonts w:ascii="宋体" w:hAnsi="宋体" w:cs="宋体"/>
                <w:color w:val="000000" w:themeColor="text1"/>
                <w:kern w:val="0"/>
                <w:sz w:val="24"/>
                <w:szCs w:val="24"/>
                <w14:textFill>
                  <w14:solidFill>
                    <w14:schemeClr w14:val="tx1"/>
                  </w14:solidFill>
                </w14:textFill>
              </w:rPr>
            </w:pPr>
          </w:p>
          <w:p w14:paraId="48A5CA4F">
            <w:pPr>
              <w:widowControl/>
              <w:ind w:firstLine="480"/>
              <w:jc w:val="center"/>
              <w:rPr>
                <w:rFonts w:ascii="宋体" w:hAnsi="宋体" w:cs="宋体"/>
                <w:color w:val="000000" w:themeColor="text1"/>
                <w:kern w:val="0"/>
                <w:sz w:val="24"/>
                <w:szCs w:val="24"/>
                <w14:textFill>
                  <w14:solidFill>
                    <w14:schemeClr w14:val="tx1"/>
                  </w14:solidFill>
                </w14:textFill>
              </w:rPr>
            </w:pPr>
          </w:p>
          <w:p w14:paraId="2D8C9EB5">
            <w:pPr>
              <w:widowControl/>
              <w:ind w:firstLine="480"/>
              <w:jc w:val="center"/>
              <w:rPr>
                <w:rFonts w:ascii="宋体" w:hAnsi="宋体" w:cs="宋体"/>
                <w:color w:val="000000" w:themeColor="text1"/>
                <w:kern w:val="0"/>
                <w:sz w:val="24"/>
                <w:szCs w:val="24"/>
                <w14:textFill>
                  <w14:solidFill>
                    <w14:schemeClr w14:val="tx1"/>
                  </w14:solidFill>
                </w14:textFill>
              </w:rPr>
            </w:pPr>
          </w:p>
        </w:tc>
      </w:tr>
      <w:tr w14:paraId="0D2C6B7A">
        <w:tblPrEx>
          <w:tblCellMar>
            <w:top w:w="0" w:type="dxa"/>
            <w:left w:w="108" w:type="dxa"/>
            <w:bottom w:w="0" w:type="dxa"/>
            <w:right w:w="108" w:type="dxa"/>
          </w:tblCellMar>
        </w:tblPrEx>
        <w:trPr>
          <w:trHeight w:val="1275" w:hRule="atLeast"/>
        </w:trPr>
        <w:tc>
          <w:tcPr>
            <w:tcW w:w="1980" w:type="dxa"/>
            <w:tcBorders>
              <w:top w:val="nil"/>
              <w:left w:val="single" w:color="auto" w:sz="4" w:space="0"/>
              <w:bottom w:val="nil"/>
              <w:right w:val="single" w:color="auto" w:sz="4" w:space="0"/>
            </w:tcBorders>
            <w:vAlign w:val="center"/>
          </w:tcPr>
          <w:p w14:paraId="1D217F55">
            <w:pPr>
              <w:pStyle w:val="12"/>
              <w:ind w:firstLine="200"/>
              <w:jc w:val="center"/>
            </w:pPr>
            <w:r>
              <w:rPr>
                <w:rFonts w:hint="eastAsia"/>
              </w:rPr>
              <w:t>过往业绩</w:t>
            </w:r>
          </w:p>
        </w:tc>
        <w:tc>
          <w:tcPr>
            <w:tcW w:w="7030" w:type="dxa"/>
            <w:gridSpan w:val="3"/>
            <w:tcBorders>
              <w:top w:val="single" w:color="auto" w:sz="4" w:space="0"/>
              <w:left w:val="nil"/>
              <w:bottom w:val="single" w:color="auto" w:sz="4" w:space="0"/>
              <w:right w:val="single" w:color="auto" w:sz="4" w:space="0"/>
            </w:tcBorders>
            <w:vAlign w:val="center"/>
          </w:tcPr>
          <w:p w14:paraId="73F80712">
            <w:pPr>
              <w:widowControl/>
              <w:ind w:firstLine="480"/>
              <w:jc w:val="center"/>
              <w:rPr>
                <w:rFonts w:ascii="宋体" w:hAnsi="宋体" w:cs="宋体"/>
                <w:color w:val="000000" w:themeColor="text1"/>
                <w:kern w:val="0"/>
                <w:sz w:val="24"/>
                <w:szCs w:val="24"/>
                <w14:textFill>
                  <w14:solidFill>
                    <w14:schemeClr w14:val="tx1"/>
                  </w14:solidFill>
                </w14:textFill>
              </w:rPr>
            </w:pPr>
          </w:p>
          <w:p w14:paraId="3FE3B902">
            <w:pPr>
              <w:widowControl/>
              <w:ind w:firstLine="480"/>
              <w:jc w:val="left"/>
              <w:rPr>
                <w:rFonts w:ascii="宋体" w:hAnsi="宋体" w:cs="宋体"/>
                <w:color w:val="000000" w:themeColor="text1"/>
                <w:kern w:val="0"/>
                <w:sz w:val="24"/>
                <w:szCs w:val="24"/>
                <w14:textFill>
                  <w14:solidFill>
                    <w14:schemeClr w14:val="tx1"/>
                  </w14:solidFill>
                </w14:textFill>
              </w:rPr>
            </w:pPr>
          </w:p>
          <w:p w14:paraId="28FAF857">
            <w:pPr>
              <w:widowControl/>
              <w:ind w:firstLine="480"/>
              <w:jc w:val="left"/>
              <w:rPr>
                <w:rFonts w:ascii="宋体" w:hAnsi="宋体" w:cs="宋体"/>
                <w:color w:val="000000" w:themeColor="text1"/>
                <w:kern w:val="0"/>
                <w:sz w:val="24"/>
                <w:szCs w:val="24"/>
                <w14:textFill>
                  <w14:solidFill>
                    <w14:schemeClr w14:val="tx1"/>
                  </w14:solidFill>
                </w14:textFill>
              </w:rPr>
            </w:pPr>
          </w:p>
          <w:p w14:paraId="5E71236C">
            <w:pPr>
              <w:widowControl/>
              <w:ind w:firstLine="480"/>
              <w:jc w:val="left"/>
              <w:rPr>
                <w:rFonts w:ascii="宋体" w:hAnsi="宋体" w:cs="宋体"/>
                <w:color w:val="000000" w:themeColor="text1"/>
                <w:kern w:val="0"/>
                <w:sz w:val="24"/>
                <w:szCs w:val="24"/>
                <w14:textFill>
                  <w14:solidFill>
                    <w14:schemeClr w14:val="tx1"/>
                  </w14:solidFill>
                </w14:textFill>
              </w:rPr>
            </w:pPr>
          </w:p>
          <w:p w14:paraId="602AE252">
            <w:pPr>
              <w:widowControl/>
              <w:ind w:firstLine="480"/>
              <w:jc w:val="left"/>
              <w:rPr>
                <w:rFonts w:ascii="宋体" w:hAnsi="宋体" w:cs="宋体"/>
                <w:color w:val="000000" w:themeColor="text1"/>
                <w:kern w:val="0"/>
                <w:sz w:val="24"/>
                <w:szCs w:val="24"/>
                <w14:textFill>
                  <w14:solidFill>
                    <w14:schemeClr w14:val="tx1"/>
                  </w14:solidFill>
                </w14:textFill>
              </w:rPr>
            </w:pPr>
          </w:p>
          <w:p w14:paraId="17BECC28">
            <w:pPr>
              <w:widowControl/>
              <w:ind w:firstLine="480"/>
              <w:jc w:val="left"/>
              <w:rPr>
                <w:rFonts w:ascii="宋体" w:hAnsi="宋体" w:cs="宋体"/>
                <w:color w:val="000000" w:themeColor="text1"/>
                <w:kern w:val="0"/>
                <w:sz w:val="24"/>
                <w:szCs w:val="24"/>
                <w14:textFill>
                  <w14:solidFill>
                    <w14:schemeClr w14:val="tx1"/>
                  </w14:solidFill>
                </w14:textFill>
              </w:rPr>
            </w:pPr>
          </w:p>
          <w:p w14:paraId="6BD5E37A">
            <w:pPr>
              <w:widowControl/>
              <w:ind w:firstLine="480"/>
              <w:jc w:val="left"/>
              <w:rPr>
                <w:rFonts w:hint="eastAsia" w:ascii="宋体" w:hAnsi="宋体" w:eastAsia="仿宋_GB2312"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需提供合同、中选通知书等佐证材料</w:t>
            </w:r>
          </w:p>
          <w:p w14:paraId="308BA208">
            <w:pPr>
              <w:widowControl/>
              <w:ind w:firstLine="480"/>
              <w:jc w:val="left"/>
              <w:rPr>
                <w:rFonts w:ascii="宋体" w:hAnsi="宋体" w:cs="宋体"/>
                <w:color w:val="000000" w:themeColor="text1"/>
                <w:kern w:val="0"/>
                <w:sz w:val="24"/>
                <w:szCs w:val="24"/>
                <w14:textFill>
                  <w14:solidFill>
                    <w14:schemeClr w14:val="tx1"/>
                  </w14:solidFill>
                </w14:textFill>
              </w:rPr>
            </w:pPr>
          </w:p>
          <w:p w14:paraId="0C3802BE">
            <w:pPr>
              <w:widowControl/>
              <w:ind w:firstLine="48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13DDC809">
        <w:tblPrEx>
          <w:tblCellMar>
            <w:top w:w="0" w:type="dxa"/>
            <w:left w:w="108" w:type="dxa"/>
            <w:bottom w:w="0" w:type="dxa"/>
            <w:right w:w="108" w:type="dxa"/>
          </w:tblCellMar>
        </w:tblPrEx>
        <w:trPr>
          <w:trHeight w:val="1650" w:hRule="atLeast"/>
        </w:trPr>
        <w:tc>
          <w:tcPr>
            <w:tcW w:w="1980" w:type="dxa"/>
            <w:tcBorders>
              <w:top w:val="single" w:color="auto" w:sz="4" w:space="0"/>
              <w:left w:val="single" w:color="auto" w:sz="4" w:space="0"/>
              <w:bottom w:val="single" w:color="auto" w:sz="4" w:space="0"/>
              <w:right w:val="single" w:color="auto" w:sz="4" w:space="0"/>
            </w:tcBorders>
            <w:vAlign w:val="center"/>
          </w:tcPr>
          <w:p w14:paraId="1DEE6411">
            <w:pPr>
              <w:pStyle w:val="12"/>
              <w:ind w:firstLine="200"/>
              <w:jc w:val="center"/>
            </w:pPr>
            <w:r>
              <w:rPr>
                <w:rFonts w:hint="eastAsia"/>
              </w:rPr>
              <w:t>所获资质</w:t>
            </w:r>
          </w:p>
        </w:tc>
        <w:tc>
          <w:tcPr>
            <w:tcW w:w="7030" w:type="dxa"/>
            <w:gridSpan w:val="3"/>
            <w:tcBorders>
              <w:top w:val="single" w:color="auto" w:sz="4" w:space="0"/>
              <w:left w:val="nil"/>
              <w:bottom w:val="single" w:color="auto" w:sz="4" w:space="0"/>
              <w:right w:val="single" w:color="auto" w:sz="4" w:space="0"/>
            </w:tcBorders>
            <w:vAlign w:val="center"/>
          </w:tcPr>
          <w:p w14:paraId="1E5D002B">
            <w:pPr>
              <w:widowControl/>
              <w:ind w:firstLine="480"/>
              <w:jc w:val="center"/>
              <w:rPr>
                <w:rFonts w:ascii="宋体" w:hAnsi="宋体" w:cs="宋体"/>
                <w:color w:val="000000" w:themeColor="text1"/>
                <w:kern w:val="0"/>
                <w:sz w:val="24"/>
                <w:szCs w:val="24"/>
                <w14:textFill>
                  <w14:solidFill>
                    <w14:schemeClr w14:val="tx1"/>
                  </w14:solidFill>
                </w14:textFill>
              </w:rPr>
            </w:pPr>
          </w:p>
          <w:p w14:paraId="4D927996">
            <w:pPr>
              <w:widowControl/>
              <w:ind w:firstLine="0" w:firstLineChars="0"/>
              <w:rPr>
                <w:rFonts w:ascii="宋体" w:hAnsi="宋体" w:cs="宋体"/>
                <w:color w:val="000000" w:themeColor="text1"/>
                <w:kern w:val="0"/>
                <w:sz w:val="24"/>
                <w:szCs w:val="24"/>
                <w14:textFill>
                  <w14:solidFill>
                    <w14:schemeClr w14:val="tx1"/>
                  </w14:solidFill>
                </w14:textFill>
              </w:rPr>
            </w:pPr>
          </w:p>
        </w:tc>
      </w:tr>
    </w:tbl>
    <w:p w14:paraId="38E9B523">
      <w:pPr>
        <w:pStyle w:val="5"/>
        <w:spacing w:before="0" w:after="0"/>
        <w:ind w:firstLine="0" w:firstLineChars="0"/>
      </w:pPr>
      <w:r>
        <w:rPr>
          <w:rFonts w:hint="eastAsia"/>
        </w:rPr>
        <w:t>竞争性谈判报价函</w:t>
      </w:r>
    </w:p>
    <w:p w14:paraId="62B8B679">
      <w:pPr>
        <w:ind w:firstLine="3960" w:firstLineChars="900"/>
        <w:rPr>
          <w:rFonts w:ascii="黑体" w:hAnsi="黑体" w:eastAsia="黑体" w:cs="宋体"/>
          <w:bCs/>
          <w:color w:val="000000" w:themeColor="text1"/>
          <w:kern w:val="0"/>
          <w:sz w:val="44"/>
          <w:szCs w:val="44"/>
          <w14:textFill>
            <w14:solidFill>
              <w14:schemeClr w14:val="tx1"/>
            </w14:solidFill>
          </w14:textFill>
        </w:rPr>
      </w:pPr>
    </w:p>
    <w:p w14:paraId="639BE84D">
      <w:pPr>
        <w:ind w:firstLine="0" w:firstLineChars="0"/>
        <w:rPr>
          <w:rFonts w:ascii="仿宋" w:hAnsi="仿宋" w:eastAsia="仿宋" w:cs="宋体"/>
          <w:bCs/>
          <w:color w:val="000000" w:themeColor="text1"/>
          <w:kern w:val="0"/>
          <w:szCs w:val="28"/>
          <w14:textFill>
            <w14:solidFill>
              <w14:schemeClr w14:val="tx1"/>
            </w14:solidFill>
          </w14:textFill>
        </w:rPr>
      </w:pPr>
      <w:r>
        <w:rPr>
          <w:rFonts w:hint="eastAsia" w:ascii="仿宋" w:hAnsi="仿宋" w:eastAsia="仿宋" w:cs="宋体"/>
          <w:bCs/>
          <w:color w:val="000000" w:themeColor="text1"/>
          <w:kern w:val="0"/>
          <w:szCs w:val="28"/>
          <w14:textFill>
            <w14:solidFill>
              <w14:schemeClr w14:val="tx1"/>
            </w14:solidFill>
          </w14:textFill>
        </w:rPr>
        <w:t>四川省中试研发有限公司：</w:t>
      </w:r>
    </w:p>
    <w:p w14:paraId="148F014C">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left"/>
        <w:textAlignment w:val="auto"/>
        <w:rPr>
          <w:rFonts w:ascii="仿宋" w:hAnsi="仿宋" w:eastAsia="仿宋" w:cs="宋体"/>
          <w:bCs/>
          <w:color w:val="000000" w:themeColor="text1"/>
          <w:kern w:val="0"/>
          <w:szCs w:val="28"/>
          <w14:textFill>
            <w14:solidFill>
              <w14:schemeClr w14:val="tx1"/>
            </w14:solidFill>
          </w14:textFill>
        </w:rPr>
      </w:pPr>
      <w:r>
        <w:rPr>
          <w:rFonts w:ascii="仿宋" w:hAnsi="仿宋" w:eastAsia="仿宋" w:cs="宋体"/>
          <w:bCs/>
          <w:color w:val="000000" w:themeColor="text1"/>
          <w:kern w:val="0"/>
          <w:szCs w:val="28"/>
          <w14:textFill>
            <w14:solidFill>
              <w14:schemeClr w14:val="tx1"/>
            </w14:solidFill>
          </w14:textFill>
        </w:rPr>
        <w:t>在研究了</w:t>
      </w:r>
      <w:r>
        <w:rPr>
          <w:rFonts w:hint="eastAsia" w:ascii="仿宋" w:hAnsi="仿宋" w:eastAsia="仿宋" w:cs="宋体"/>
          <w:b/>
          <w:bCs/>
          <w:color w:val="000000" w:themeColor="text1"/>
          <w:kern w:val="0"/>
          <w:szCs w:val="28"/>
          <w14:textFill>
            <w14:solidFill>
              <w14:schemeClr w14:val="tx1"/>
            </w14:solidFill>
          </w14:textFill>
        </w:rPr>
        <w:t>四川省中试研发有限公司业务系统项目的</w:t>
      </w:r>
      <w:r>
        <w:rPr>
          <w:rFonts w:hint="eastAsia" w:ascii="仿宋" w:hAnsi="仿宋" w:eastAsia="仿宋" w:cs="宋体"/>
          <w:bCs/>
          <w:color w:val="000000" w:themeColor="text1"/>
          <w:kern w:val="0"/>
          <w:szCs w:val="28"/>
          <w14:textFill>
            <w14:solidFill>
              <w14:schemeClr w14:val="tx1"/>
            </w14:solidFill>
          </w14:textFill>
        </w:rPr>
        <w:t>竞争性谈判文件及补充文件</w:t>
      </w:r>
      <w:r>
        <w:rPr>
          <w:rFonts w:ascii="仿宋" w:hAnsi="仿宋" w:eastAsia="仿宋" w:cs="宋体"/>
          <w:bCs/>
          <w:color w:val="000000" w:themeColor="text1"/>
          <w:kern w:val="0"/>
          <w:szCs w:val="28"/>
          <w14:textFill>
            <w14:solidFill>
              <w14:schemeClr w14:val="tx1"/>
            </w14:solidFill>
          </w14:textFill>
        </w:rPr>
        <w:t>(</w:t>
      </w:r>
      <w:r>
        <w:rPr>
          <w:rFonts w:hint="eastAsia" w:ascii="仿宋" w:hAnsi="仿宋" w:eastAsia="仿宋" w:cs="宋体"/>
          <w:bCs/>
          <w:color w:val="000000" w:themeColor="text1"/>
          <w:kern w:val="0"/>
          <w:szCs w:val="28"/>
          <w14:textFill>
            <w14:solidFill>
              <w14:schemeClr w14:val="tx1"/>
            </w14:solidFill>
          </w14:textFill>
        </w:rPr>
        <w:t>如有时</w:t>
      </w:r>
      <w:r>
        <w:rPr>
          <w:rFonts w:ascii="仿宋" w:hAnsi="仿宋" w:eastAsia="仿宋" w:cs="宋体"/>
          <w:bCs/>
          <w:color w:val="000000" w:themeColor="text1"/>
          <w:kern w:val="0"/>
          <w:szCs w:val="28"/>
          <w14:textFill>
            <w14:solidFill>
              <w14:schemeClr w14:val="tx1"/>
            </w14:solidFill>
          </w14:textFill>
        </w:rPr>
        <w:t>)后，</w:t>
      </w:r>
      <w:r>
        <w:rPr>
          <w:rFonts w:hint="eastAsia" w:ascii="仿宋" w:hAnsi="仿宋" w:eastAsia="仿宋" w:cs="宋体"/>
          <w:bCs/>
          <w:color w:val="000000" w:themeColor="text1"/>
          <w:kern w:val="0"/>
          <w:szCs w:val="28"/>
          <w14:textFill>
            <w14:solidFill>
              <w14:schemeClr w14:val="tx1"/>
            </w14:solidFill>
          </w14:textFill>
        </w:rPr>
        <w:t>我单位</w:t>
      </w:r>
      <w:r>
        <w:rPr>
          <w:rFonts w:ascii="仿宋" w:hAnsi="仿宋" w:eastAsia="仿宋" w:cs="宋体"/>
          <w:bCs/>
          <w:color w:val="000000" w:themeColor="text1"/>
          <w:kern w:val="0"/>
          <w:szCs w:val="28"/>
          <w14:textFill>
            <w14:solidFill>
              <w14:schemeClr w14:val="tx1"/>
            </w14:solidFill>
          </w14:textFill>
        </w:rPr>
        <w:t>愿意按</w:t>
      </w:r>
      <w:r>
        <w:rPr>
          <w:rFonts w:hint="eastAsia" w:ascii="仿宋" w:hAnsi="仿宋" w:eastAsia="仿宋" w:cs="宋体"/>
          <w:bCs/>
          <w:color w:val="000000" w:themeColor="text1"/>
          <w:kern w:val="0"/>
          <w:szCs w:val="28"/>
          <w14:textFill>
            <w14:solidFill>
              <w14:schemeClr w14:val="tx1"/>
            </w14:solidFill>
          </w14:textFill>
        </w:rPr>
        <w:t xml:space="preserve">（     </w:t>
      </w:r>
      <w:r>
        <w:rPr>
          <w:rFonts w:hint="eastAsia" w:ascii="仿宋" w:hAnsi="仿宋" w:eastAsia="仿宋" w:cs="宋体"/>
          <w:bCs/>
          <w:color w:val="000000" w:themeColor="text1"/>
          <w:kern w:val="0"/>
          <w:szCs w:val="28"/>
          <w:lang w:val="en-US" w:eastAsia="zh-CN"/>
          <w14:textFill>
            <w14:solidFill>
              <w14:schemeClr w14:val="tx1"/>
            </w14:solidFill>
          </w14:textFill>
        </w:rPr>
        <w:t xml:space="preserve">   </w:t>
      </w:r>
      <w:r>
        <w:rPr>
          <w:rFonts w:hint="eastAsia" w:ascii="仿宋" w:hAnsi="仿宋" w:eastAsia="仿宋" w:cs="宋体"/>
          <w:bCs/>
          <w:color w:val="000000" w:themeColor="text1"/>
          <w:kern w:val="0"/>
          <w:szCs w:val="28"/>
          <w14:textFill>
            <w14:solidFill>
              <w14:schemeClr w14:val="tx1"/>
            </w14:solidFill>
          </w14:textFill>
        </w:rPr>
        <w:t xml:space="preserve"> ）的价格（包干价，详见报价表，格式自拟），并</w:t>
      </w:r>
      <w:r>
        <w:rPr>
          <w:rFonts w:ascii="仿宋" w:hAnsi="仿宋" w:eastAsia="仿宋" w:cs="宋体"/>
          <w:bCs/>
          <w:color w:val="000000" w:themeColor="text1"/>
          <w:kern w:val="0"/>
          <w:szCs w:val="28"/>
          <w14:textFill>
            <w14:solidFill>
              <w14:schemeClr w14:val="tx1"/>
            </w14:solidFill>
          </w14:textFill>
        </w:rPr>
        <w:t>遵照</w:t>
      </w:r>
      <w:r>
        <w:rPr>
          <w:rFonts w:hint="eastAsia" w:ascii="仿宋" w:hAnsi="仿宋" w:eastAsia="仿宋" w:cs="宋体"/>
          <w:bCs/>
          <w:color w:val="000000" w:themeColor="text1"/>
          <w:kern w:val="0"/>
          <w:szCs w:val="28"/>
          <w14:textFill>
            <w14:solidFill>
              <w14:schemeClr w14:val="tx1"/>
            </w14:solidFill>
          </w14:textFill>
        </w:rPr>
        <w:t>竞争性谈判文件</w:t>
      </w:r>
      <w:r>
        <w:rPr>
          <w:rFonts w:ascii="仿宋" w:hAnsi="仿宋" w:eastAsia="仿宋" w:cs="宋体"/>
          <w:bCs/>
          <w:color w:val="000000" w:themeColor="text1"/>
          <w:kern w:val="0"/>
          <w:szCs w:val="28"/>
          <w14:textFill>
            <w14:solidFill>
              <w14:schemeClr w14:val="tx1"/>
            </w14:solidFill>
          </w14:textFill>
        </w:rPr>
        <w:t>的要求承担</w:t>
      </w:r>
      <w:r>
        <w:rPr>
          <w:rFonts w:hint="eastAsia" w:ascii="仿宋" w:hAnsi="仿宋" w:eastAsia="仿宋" w:cs="宋体"/>
          <w:bCs/>
          <w:color w:val="000000" w:themeColor="text1"/>
          <w:kern w:val="0"/>
          <w:szCs w:val="28"/>
          <w14:textFill>
            <w14:solidFill>
              <w14:schemeClr w14:val="tx1"/>
            </w14:solidFill>
          </w14:textFill>
        </w:rPr>
        <w:t>贵公司业务系统建设工作及</w:t>
      </w:r>
      <w:r>
        <w:rPr>
          <w:rFonts w:hint="eastAsia" w:ascii="仿宋" w:hAnsi="仿宋" w:eastAsia="仿宋" w:cs="宋体"/>
          <w:bCs/>
          <w:color w:val="000000" w:themeColor="text1"/>
          <w:kern w:val="0"/>
          <w:szCs w:val="28"/>
          <w:lang w:eastAsia="zh-CN"/>
          <w14:textFill>
            <w14:solidFill>
              <w14:schemeClr w14:val="tx1"/>
            </w14:solidFill>
          </w14:textFill>
        </w:rPr>
        <w:t>按照</w:t>
      </w:r>
      <w:r>
        <w:rPr>
          <w:rFonts w:hint="eastAsia" w:ascii="仿宋" w:hAnsi="仿宋" w:eastAsia="仿宋" w:cs="宋体"/>
          <w:bCs/>
          <w:color w:val="000000" w:themeColor="text1"/>
          <w:kern w:val="0"/>
          <w:szCs w:val="28"/>
          <w14:textFill>
            <w14:solidFill>
              <w14:schemeClr w14:val="tx1"/>
            </w14:solidFill>
          </w14:textFill>
        </w:rPr>
        <w:t xml:space="preserve">（  </w:t>
      </w:r>
      <w:r>
        <w:rPr>
          <w:rFonts w:ascii="仿宋" w:hAnsi="仿宋" w:eastAsia="仿宋" w:cs="宋体"/>
          <w:bCs/>
          <w:color w:val="000000" w:themeColor="text1"/>
          <w:kern w:val="0"/>
          <w:szCs w:val="28"/>
          <w14:textFill>
            <w14:solidFill>
              <w14:schemeClr w14:val="tx1"/>
            </w14:solidFill>
          </w14:textFill>
        </w:rPr>
        <w:t xml:space="preserve">       </w:t>
      </w:r>
      <w:r>
        <w:rPr>
          <w:rFonts w:hint="eastAsia" w:ascii="仿宋" w:hAnsi="仿宋" w:eastAsia="仿宋" w:cs="宋体"/>
          <w:bCs/>
          <w:color w:val="000000" w:themeColor="text1"/>
          <w:kern w:val="0"/>
          <w:szCs w:val="28"/>
          <w14:textFill>
            <w14:solidFill>
              <w14:schemeClr w14:val="tx1"/>
            </w14:solidFill>
          </w14:textFill>
        </w:rPr>
        <w:t xml:space="preserve"> ）的价格提供每年的系统</w:t>
      </w:r>
      <w:r>
        <w:rPr>
          <w:rFonts w:hint="eastAsia" w:ascii="仿宋" w:hAnsi="仿宋" w:eastAsia="仿宋" w:cs="宋体"/>
          <w:bCs/>
          <w:color w:val="000000" w:themeColor="text1"/>
          <w:kern w:val="0"/>
          <w:szCs w:val="28"/>
          <w:lang w:val="en-US" w:eastAsia="zh-CN"/>
          <w14:textFill>
            <w14:solidFill>
              <w14:schemeClr w14:val="tx1"/>
            </w14:solidFill>
          </w14:textFill>
        </w:rPr>
        <w:t>运维</w:t>
      </w:r>
      <w:r>
        <w:rPr>
          <w:rFonts w:hint="eastAsia" w:ascii="仿宋" w:hAnsi="仿宋" w:eastAsia="仿宋" w:cs="宋体"/>
          <w:bCs/>
          <w:color w:val="000000" w:themeColor="text1"/>
          <w:kern w:val="0"/>
          <w:szCs w:val="28"/>
          <w14:textFill>
            <w14:solidFill>
              <w14:schemeClr w14:val="tx1"/>
            </w14:solidFill>
          </w14:textFill>
        </w:rPr>
        <w:t>工作。</w:t>
      </w:r>
    </w:p>
    <w:p w14:paraId="073A0ED7">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left"/>
        <w:textAlignment w:val="auto"/>
        <w:rPr>
          <w:rFonts w:ascii="仿宋" w:hAnsi="仿宋" w:eastAsia="仿宋" w:cs="宋体"/>
          <w:bCs/>
          <w:color w:val="000000" w:themeColor="text1"/>
          <w:kern w:val="0"/>
          <w:szCs w:val="28"/>
          <w14:textFill>
            <w14:solidFill>
              <w14:schemeClr w14:val="tx1"/>
            </w14:solidFill>
          </w14:textFill>
        </w:rPr>
      </w:pPr>
      <w:r>
        <w:rPr>
          <w:rFonts w:hint="eastAsia" w:ascii="仿宋" w:hAnsi="仿宋" w:eastAsia="仿宋" w:cs="宋体"/>
          <w:bCs/>
          <w:color w:val="000000" w:themeColor="text1"/>
          <w:kern w:val="0"/>
          <w:szCs w:val="28"/>
          <w14:textFill>
            <w14:solidFill>
              <w14:schemeClr w14:val="tx1"/>
            </w14:solidFill>
          </w14:textFill>
        </w:rPr>
        <w:t>如我单位中选，我单位承诺</w:t>
      </w:r>
      <w:r>
        <w:rPr>
          <w:rFonts w:ascii="仿宋" w:hAnsi="仿宋" w:eastAsia="仿宋" w:cs="宋体"/>
          <w:bCs/>
          <w:color w:val="000000" w:themeColor="text1"/>
          <w:kern w:val="0"/>
          <w:szCs w:val="28"/>
          <w14:textFill>
            <w14:solidFill>
              <w14:schemeClr w14:val="tx1"/>
            </w14:solidFill>
          </w14:textFill>
        </w:rPr>
        <w:t>严格遵守</w:t>
      </w:r>
      <w:r>
        <w:rPr>
          <w:rFonts w:hint="eastAsia" w:ascii="仿宋" w:hAnsi="仿宋" w:eastAsia="仿宋" w:cs="宋体"/>
          <w:bCs/>
          <w:color w:val="000000" w:themeColor="text1"/>
          <w:kern w:val="0"/>
          <w:szCs w:val="28"/>
          <w14:textFill>
            <w14:solidFill>
              <w14:schemeClr w14:val="tx1"/>
            </w14:solidFill>
          </w14:textFill>
        </w:rPr>
        <w:t>已递交的竞争性谈判申请文件的内容和各项承诺。</w:t>
      </w:r>
    </w:p>
    <w:p w14:paraId="665A0697">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left"/>
        <w:textAlignment w:val="auto"/>
      </w:pPr>
      <w:r>
        <w:rPr>
          <w:rFonts w:hint="eastAsia" w:ascii="仿宋" w:hAnsi="仿宋" w:eastAsia="仿宋" w:cs="宋体"/>
          <w:bCs/>
          <w:color w:val="000000" w:themeColor="text1"/>
          <w:kern w:val="0"/>
          <w:szCs w:val="28"/>
          <w14:textFill>
            <w14:solidFill>
              <w14:schemeClr w14:val="tx1"/>
            </w14:solidFill>
          </w14:textFill>
        </w:rPr>
        <w:t>如我单位中选</w:t>
      </w:r>
      <w:r>
        <w:rPr>
          <w:rFonts w:ascii="仿宋" w:hAnsi="仿宋" w:eastAsia="仿宋" w:cs="宋体"/>
          <w:bCs/>
          <w:color w:val="000000" w:themeColor="text1"/>
          <w:kern w:val="0"/>
          <w:szCs w:val="28"/>
          <w14:textFill>
            <w14:solidFill>
              <w14:schemeClr w14:val="tx1"/>
            </w14:solidFill>
          </w14:textFill>
        </w:rPr>
        <w:t>，本</w:t>
      </w:r>
      <w:r>
        <w:rPr>
          <w:rFonts w:hint="eastAsia" w:ascii="仿宋" w:hAnsi="仿宋" w:eastAsia="仿宋" w:cs="宋体"/>
          <w:bCs/>
          <w:color w:val="000000" w:themeColor="text1"/>
          <w:kern w:val="0"/>
          <w:szCs w:val="28"/>
          <w14:textFill>
            <w14:solidFill>
              <w14:schemeClr w14:val="tx1"/>
            </w14:solidFill>
          </w14:textFill>
        </w:rPr>
        <w:t>竞争性谈判报价函</w:t>
      </w:r>
      <w:r>
        <w:rPr>
          <w:rFonts w:ascii="仿宋" w:hAnsi="仿宋" w:eastAsia="仿宋" w:cs="宋体"/>
          <w:bCs/>
          <w:color w:val="000000" w:themeColor="text1"/>
          <w:kern w:val="0"/>
          <w:szCs w:val="28"/>
          <w14:textFill>
            <w14:solidFill>
              <w14:schemeClr w14:val="tx1"/>
            </w14:solidFill>
          </w14:textFill>
        </w:rPr>
        <w:t>连同你单位的中选通知书将构成</w:t>
      </w:r>
      <w:r>
        <w:rPr>
          <w:rFonts w:hint="eastAsia" w:ascii="仿宋" w:hAnsi="仿宋" w:eastAsia="仿宋" w:cs="宋体"/>
          <w:bCs/>
          <w:color w:val="000000" w:themeColor="text1"/>
          <w:kern w:val="0"/>
          <w:szCs w:val="28"/>
          <w14:textFill>
            <w14:solidFill>
              <w14:schemeClr w14:val="tx1"/>
            </w14:solidFill>
          </w14:textFill>
        </w:rPr>
        <w:t>贵</w:t>
      </w:r>
      <w:r>
        <w:rPr>
          <w:rFonts w:ascii="仿宋" w:hAnsi="仿宋" w:eastAsia="仿宋" w:cs="宋体"/>
          <w:bCs/>
          <w:color w:val="000000" w:themeColor="text1"/>
          <w:kern w:val="0"/>
          <w:szCs w:val="28"/>
          <w14:textFill>
            <w14:solidFill>
              <w14:schemeClr w14:val="tx1"/>
            </w14:solidFill>
          </w14:textFill>
        </w:rPr>
        <w:t>我双方之间共同遵守的条件，对双方</w:t>
      </w:r>
      <w:r>
        <w:rPr>
          <w:rFonts w:hint="eastAsia" w:ascii="仿宋" w:hAnsi="仿宋" w:eastAsia="仿宋" w:cs="宋体"/>
          <w:bCs/>
          <w:color w:val="000000" w:themeColor="text1"/>
          <w:kern w:val="0"/>
          <w:szCs w:val="28"/>
          <w14:textFill>
            <w14:solidFill>
              <w14:schemeClr w14:val="tx1"/>
            </w14:solidFill>
          </w14:textFill>
        </w:rPr>
        <w:t>均</w:t>
      </w:r>
      <w:r>
        <w:rPr>
          <w:rFonts w:ascii="仿宋" w:hAnsi="仿宋" w:eastAsia="仿宋" w:cs="宋体"/>
          <w:bCs/>
          <w:color w:val="000000" w:themeColor="text1"/>
          <w:kern w:val="0"/>
          <w:szCs w:val="28"/>
          <w14:textFill>
            <w14:solidFill>
              <w14:schemeClr w14:val="tx1"/>
            </w14:solidFill>
          </w14:textFill>
        </w:rPr>
        <w:t>具有约束力。</w:t>
      </w:r>
    </w:p>
    <w:p w14:paraId="7A211D36">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left"/>
        <w:textAlignment w:val="auto"/>
        <w:rPr>
          <w:rFonts w:ascii="仿宋" w:hAnsi="仿宋" w:eastAsia="仿宋" w:cs="宋体"/>
          <w:bCs/>
          <w:color w:val="000000" w:themeColor="text1"/>
          <w:kern w:val="0"/>
          <w:szCs w:val="28"/>
          <w14:textFill>
            <w14:solidFill>
              <w14:schemeClr w14:val="tx1"/>
            </w14:solidFill>
          </w14:textFill>
        </w:rPr>
      </w:pPr>
      <w:r>
        <w:rPr>
          <w:rFonts w:hint="eastAsia" w:ascii="仿宋" w:hAnsi="仿宋" w:eastAsia="仿宋" w:cs="宋体"/>
          <w:bCs/>
          <w:color w:val="000000" w:themeColor="text1"/>
          <w:kern w:val="0"/>
          <w:szCs w:val="28"/>
          <w14:textFill>
            <w14:solidFill>
              <w14:schemeClr w14:val="tx1"/>
            </w14:solidFill>
          </w14:textFill>
        </w:rPr>
        <w:t>其他承诺（如有）：</w:t>
      </w:r>
    </w:p>
    <w:p w14:paraId="391429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cs="宋体"/>
          <w:bCs/>
          <w:color w:val="000000" w:themeColor="text1"/>
          <w:kern w:val="0"/>
          <w:szCs w:val="28"/>
          <w14:textFill>
            <w14:solidFill>
              <w14:schemeClr w14:val="tx1"/>
            </w14:solidFill>
          </w14:textFill>
        </w:rPr>
      </w:pPr>
    </w:p>
    <w:p w14:paraId="546D3AF5">
      <w:pPr>
        <w:ind w:firstLine="560"/>
        <w:rPr>
          <w:rFonts w:hint="eastAsia" w:ascii="仿宋" w:hAnsi="仿宋" w:eastAsia="仿宋" w:cs="宋体"/>
          <w:bCs/>
          <w:color w:val="000000" w:themeColor="text1"/>
          <w:kern w:val="0"/>
          <w:szCs w:val="28"/>
          <w14:textFill>
            <w14:solidFill>
              <w14:schemeClr w14:val="tx1"/>
            </w14:solidFill>
          </w14:textFill>
        </w:rPr>
      </w:pPr>
    </w:p>
    <w:p w14:paraId="21B36DF6">
      <w:pPr>
        <w:ind w:firstLine="560"/>
        <w:rPr>
          <w:rFonts w:hint="eastAsia" w:ascii="仿宋" w:hAnsi="仿宋" w:eastAsia="仿宋" w:cs="宋体"/>
          <w:bCs/>
          <w:color w:val="000000" w:themeColor="text1"/>
          <w:kern w:val="0"/>
          <w:szCs w:val="28"/>
          <w14:textFill>
            <w14:solidFill>
              <w14:schemeClr w14:val="tx1"/>
            </w14:solidFill>
          </w14:textFill>
        </w:rPr>
      </w:pPr>
    </w:p>
    <w:p w14:paraId="320CFDF4">
      <w:pPr>
        <w:ind w:firstLine="560"/>
        <w:rPr>
          <w:rFonts w:ascii="仿宋" w:hAnsi="仿宋" w:eastAsia="仿宋" w:cs="宋体"/>
          <w:bCs/>
          <w:color w:val="000000" w:themeColor="text1"/>
          <w:kern w:val="0"/>
          <w:szCs w:val="28"/>
          <w14:textFill>
            <w14:solidFill>
              <w14:schemeClr w14:val="tx1"/>
            </w14:solidFill>
          </w14:textFill>
        </w:rPr>
      </w:pPr>
      <w:r>
        <w:rPr>
          <w:rFonts w:hint="eastAsia" w:ascii="仿宋" w:hAnsi="仿宋" w:eastAsia="仿宋" w:cs="宋体"/>
          <w:bCs/>
          <w:color w:val="000000" w:themeColor="text1"/>
          <w:kern w:val="0"/>
          <w:szCs w:val="28"/>
          <w14:textFill>
            <w14:solidFill>
              <w14:schemeClr w14:val="tx1"/>
            </w14:solidFill>
          </w14:textFill>
        </w:rPr>
        <w:t>供应商名称：                              （加盖公章）</w:t>
      </w:r>
    </w:p>
    <w:p w14:paraId="3046C720">
      <w:pPr>
        <w:ind w:firstLine="560"/>
        <w:rPr>
          <w:rFonts w:ascii="仿宋" w:hAnsi="仿宋" w:eastAsia="仿宋" w:cs="宋体"/>
          <w:bCs/>
          <w:color w:val="000000" w:themeColor="text1"/>
          <w:kern w:val="0"/>
          <w:szCs w:val="28"/>
          <w14:textFill>
            <w14:solidFill>
              <w14:schemeClr w14:val="tx1"/>
            </w14:solidFill>
          </w14:textFill>
        </w:rPr>
      </w:pPr>
    </w:p>
    <w:p w14:paraId="2D43FF96">
      <w:pPr>
        <w:ind w:firstLine="560"/>
        <w:rPr>
          <w:rFonts w:ascii="仿宋" w:hAnsi="仿宋" w:eastAsia="仿宋" w:cs="宋体"/>
          <w:bCs/>
          <w:color w:val="000000" w:themeColor="text1"/>
          <w:kern w:val="0"/>
          <w:szCs w:val="28"/>
          <w14:textFill>
            <w14:solidFill>
              <w14:schemeClr w14:val="tx1"/>
            </w14:solidFill>
          </w14:textFill>
        </w:rPr>
      </w:pPr>
      <w:r>
        <w:rPr>
          <w:rFonts w:hint="eastAsia" w:ascii="仿宋" w:hAnsi="仿宋" w:eastAsia="仿宋" w:cs="宋体"/>
          <w:bCs/>
          <w:color w:val="000000" w:themeColor="text1"/>
          <w:kern w:val="0"/>
          <w:szCs w:val="28"/>
          <w14:textFill>
            <w14:solidFill>
              <w14:schemeClr w14:val="tx1"/>
            </w14:solidFill>
          </w14:textFill>
        </w:rPr>
        <w:t>竞争性谈判供应商委托代理人：             （签字或盖章）</w:t>
      </w:r>
    </w:p>
    <w:p w14:paraId="06A26473">
      <w:pPr>
        <w:ind w:firstLine="560"/>
        <w:rPr>
          <w:rFonts w:ascii="仿宋" w:hAnsi="仿宋" w:eastAsia="仿宋" w:cs="宋体"/>
          <w:bCs/>
          <w:color w:val="000000" w:themeColor="text1"/>
          <w:kern w:val="0"/>
          <w:szCs w:val="28"/>
          <w14:textFill>
            <w14:solidFill>
              <w14:schemeClr w14:val="tx1"/>
            </w14:solidFill>
          </w14:textFill>
        </w:rPr>
      </w:pPr>
    </w:p>
    <w:p w14:paraId="1587B56E">
      <w:pPr>
        <w:ind w:firstLine="6440" w:firstLineChars="2300"/>
        <w:jc w:val="left"/>
        <w:rPr>
          <w:rFonts w:ascii="仿宋" w:hAnsi="仿宋" w:eastAsia="仿宋" w:cs="宋体"/>
          <w:bCs/>
          <w:color w:val="000000" w:themeColor="text1"/>
          <w:kern w:val="0"/>
          <w:szCs w:val="28"/>
          <w14:textFill>
            <w14:solidFill>
              <w14:schemeClr w14:val="tx1"/>
            </w14:solidFill>
          </w14:textFill>
        </w:rPr>
      </w:pPr>
      <w:r>
        <w:rPr>
          <w:rFonts w:hint="eastAsia" w:ascii="仿宋" w:hAnsi="仿宋" w:eastAsia="仿宋" w:cs="宋体"/>
          <w:bCs/>
          <w:color w:val="000000" w:themeColor="text1"/>
          <w:kern w:val="0"/>
          <w:szCs w:val="28"/>
          <w14:textFill>
            <w14:solidFill>
              <w14:schemeClr w14:val="tx1"/>
            </w14:solidFill>
          </w14:textFill>
        </w:rPr>
        <w:t>年   月   日</w:t>
      </w:r>
    </w:p>
    <w:p w14:paraId="7964B95E">
      <w:pPr>
        <w:ind w:firstLine="200" w:firstLineChars="0"/>
        <w:jc w:val="lef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注：报价函中的报价为含税价格，在竞争性谈判时，由供应商委托代理人填写。    </w:t>
      </w:r>
    </w:p>
    <w:p w14:paraId="5FC173B6">
      <w:pPr>
        <w:pStyle w:val="2"/>
        <w:numPr>
          <w:ilvl w:val="0"/>
          <w:numId w:val="0"/>
        </w:numPr>
        <w:spacing w:line="560" w:lineRule="exact"/>
        <w:ind w:firstLine="2891" w:firstLineChars="800"/>
        <w:rPr>
          <w:rFonts w:hint="eastAsia"/>
          <w:sz w:val="36"/>
          <w:szCs w:val="36"/>
          <w:lang w:val="en-US" w:eastAsia="zh-CN"/>
        </w:rPr>
      </w:pPr>
      <w:r>
        <w:rPr>
          <w:rFonts w:hint="eastAsia"/>
          <w:sz w:val="36"/>
          <w:szCs w:val="36"/>
          <w:lang w:val="en-US" w:eastAsia="zh-CN"/>
        </w:rPr>
        <w:t>采购需求响应文件</w:t>
      </w:r>
    </w:p>
    <w:p w14:paraId="71FC894E">
      <w:pPr>
        <w:pStyle w:val="5"/>
        <w:spacing w:before="0" w:after="0"/>
        <w:ind w:firstLine="643"/>
        <w:jc w:val="both"/>
        <w:rPr>
          <w:rFonts w:hint="eastAsia"/>
        </w:rPr>
      </w:pPr>
    </w:p>
    <w:p w14:paraId="40E60CBE">
      <w:pPr>
        <w:pStyle w:val="5"/>
        <w:spacing w:before="0" w:after="0"/>
        <w:ind w:firstLine="643"/>
        <w:jc w:val="both"/>
        <w:rPr>
          <w:rFonts w:hint="eastAsia" w:ascii="方正仿宋_GBK" w:hAnsi="方正仿宋_GBK" w:eastAsia="方正仿宋_GBK" w:cs="方正仿宋_GBK"/>
          <w:b w:val="0"/>
          <w:bCs/>
          <w:lang w:eastAsia="zh-CN"/>
        </w:rPr>
      </w:pPr>
      <w:r>
        <w:rPr>
          <w:rFonts w:hint="eastAsia" w:ascii="方正仿宋_GBK" w:hAnsi="方正仿宋_GBK" w:eastAsia="方正仿宋_GBK" w:cs="方正仿宋_GBK"/>
          <w:b w:val="0"/>
          <w:bCs/>
          <w:lang w:eastAsia="zh-CN"/>
        </w:rPr>
        <w:t>包括但不限于技术方案、服务器部署方案（部署架构、内外系统的服务、接口、数据一致性、参考价格等）、安全防护方案、服务方案。</w:t>
      </w:r>
    </w:p>
    <w:p w14:paraId="78037405">
      <w:pPr>
        <w:pStyle w:val="5"/>
        <w:spacing w:before="0" w:after="0"/>
        <w:ind w:firstLine="643"/>
        <w:rPr>
          <w:rFonts w:hint="eastAsia" w:eastAsia="方正小标宋_GBK"/>
          <w:lang w:eastAsia="zh-CN"/>
        </w:rPr>
      </w:pPr>
    </w:p>
    <w:p w14:paraId="79D62771">
      <w:pPr>
        <w:pStyle w:val="5"/>
        <w:spacing w:before="0" w:after="0"/>
        <w:ind w:firstLine="643"/>
        <w:jc w:val="both"/>
        <w:rPr>
          <w:rFonts w:hint="eastAsia" w:ascii="方正仿宋_GBK" w:hAnsi="方正仿宋_GBK" w:eastAsia="方正仿宋_GBK" w:cs="方正仿宋_GBK"/>
          <w:b w:val="0"/>
          <w:bCs/>
          <w:lang w:eastAsia="zh-CN"/>
        </w:rPr>
      </w:pPr>
    </w:p>
    <w:p w14:paraId="6AD39F81">
      <w:pPr>
        <w:pStyle w:val="5"/>
        <w:spacing w:before="0" w:after="0"/>
        <w:ind w:firstLine="643"/>
        <w:jc w:val="both"/>
        <w:rPr>
          <w:rFonts w:hint="eastAsia" w:ascii="方正仿宋_GBK" w:hAnsi="方正仿宋_GBK" w:eastAsia="方正仿宋_GBK" w:cs="方正仿宋_GBK"/>
          <w:b w:val="0"/>
          <w:bCs/>
          <w:lang w:eastAsia="zh-CN"/>
        </w:rPr>
      </w:pPr>
    </w:p>
    <w:p w14:paraId="41A7CEB7">
      <w:pPr>
        <w:ind w:firstLine="560"/>
      </w:pPr>
      <w:r>
        <w:rPr>
          <w:rFonts w:hint="eastAsia"/>
        </w:rPr>
        <w:br w:type="page"/>
      </w:r>
    </w:p>
    <w:p w14:paraId="5B7EE3BE">
      <w:pPr>
        <w:pStyle w:val="2"/>
        <w:numPr>
          <w:ilvl w:val="0"/>
          <w:numId w:val="0"/>
        </w:numPr>
        <w:spacing w:line="560" w:lineRule="exact"/>
        <w:ind w:firstLine="3975" w:firstLineChars="1100"/>
        <w:rPr>
          <w:rFonts w:hint="eastAsia"/>
          <w:sz w:val="36"/>
          <w:szCs w:val="36"/>
          <w:lang w:val="en-US" w:eastAsia="zh-CN"/>
        </w:rPr>
      </w:pPr>
      <w:r>
        <w:rPr>
          <w:rFonts w:hint="eastAsia"/>
          <w:sz w:val="36"/>
          <w:szCs w:val="36"/>
          <w:lang w:val="en-US" w:eastAsia="zh-CN"/>
        </w:rPr>
        <w:t>评审办法</w:t>
      </w:r>
    </w:p>
    <w:p w14:paraId="00D3523D">
      <w:pPr>
        <w:pStyle w:val="3"/>
        <w:numPr>
          <w:ilvl w:val="1"/>
          <w:numId w:val="0"/>
        </w:numPr>
        <w:ind w:left="98" w:leftChars="0" w:firstLine="281" w:firstLineChars="100"/>
      </w:pPr>
      <w:r>
        <w:rPr>
          <w:rFonts w:hint="eastAsia"/>
          <w:lang w:val="en-US" w:eastAsia="zh-CN"/>
        </w:rPr>
        <w:t>（一）</w:t>
      </w:r>
      <w:r>
        <w:rPr>
          <w:rFonts w:hint="eastAsia"/>
        </w:rPr>
        <w:t xml:space="preserve">评审办法 </w:t>
      </w:r>
    </w:p>
    <w:p w14:paraId="7C51E2C2">
      <w:pPr>
        <w:ind w:firstLine="560"/>
        <w:rPr>
          <w:rFonts w:ascii="仿宋" w:hAnsi="仿宋" w:eastAsia="仿宋" w:cs="宋体"/>
          <w:bCs/>
          <w:kern w:val="0"/>
          <w:szCs w:val="28"/>
        </w:rPr>
      </w:pPr>
      <w:r>
        <w:rPr>
          <w:rFonts w:hint="eastAsia" w:ascii="仿宋" w:hAnsi="仿宋" w:eastAsia="仿宋" w:cs="宋体"/>
          <w:bCs/>
          <w:kern w:val="0"/>
          <w:szCs w:val="28"/>
        </w:rPr>
        <w:t>业务系统项目竞争性谈判拟采取综合评分法择优选择1家服务单位。</w:t>
      </w:r>
    </w:p>
    <w:p w14:paraId="71B1B577">
      <w:pPr>
        <w:pStyle w:val="3"/>
        <w:numPr>
          <w:ilvl w:val="1"/>
          <w:numId w:val="0"/>
        </w:numPr>
        <w:ind w:left="98" w:leftChars="0" w:firstLine="281" w:firstLineChars="100"/>
      </w:pPr>
      <w:r>
        <w:rPr>
          <w:rFonts w:hint="eastAsia"/>
          <w:lang w:val="en-US" w:eastAsia="zh-CN"/>
        </w:rPr>
        <w:t>（二）</w:t>
      </w:r>
      <w:r>
        <w:rPr>
          <w:rFonts w:hint="eastAsia"/>
        </w:rPr>
        <w:t>评审程序</w:t>
      </w:r>
    </w:p>
    <w:p w14:paraId="6610A143">
      <w:pPr>
        <w:ind w:firstLine="551" w:firstLineChars="196"/>
        <w:rPr>
          <w:rFonts w:ascii="仿宋" w:hAnsi="仿宋" w:eastAsia="仿宋" w:cs="宋体"/>
          <w:b/>
          <w:bCs/>
          <w:kern w:val="0"/>
          <w:szCs w:val="28"/>
        </w:rPr>
      </w:pPr>
      <w:r>
        <w:rPr>
          <w:rFonts w:hint="eastAsia" w:ascii="仿宋" w:hAnsi="仿宋" w:eastAsia="仿宋" w:cs="宋体"/>
          <w:b/>
          <w:bCs/>
          <w:kern w:val="0"/>
          <w:szCs w:val="28"/>
          <w:lang w:val="en-US" w:eastAsia="zh-CN"/>
        </w:rPr>
        <w:t>1.</w:t>
      </w:r>
      <w:r>
        <w:rPr>
          <w:rFonts w:hint="eastAsia" w:ascii="仿宋" w:hAnsi="仿宋" w:eastAsia="仿宋" w:cs="宋体"/>
          <w:b/>
          <w:bCs/>
          <w:kern w:val="0"/>
          <w:szCs w:val="28"/>
        </w:rPr>
        <w:t>符合性审查。</w:t>
      </w:r>
    </w:p>
    <w:tbl>
      <w:tblPr>
        <w:tblStyle w:val="16"/>
        <w:tblpPr w:leftFromText="180" w:rightFromText="180" w:vertAnchor="text" w:horzAnchor="page" w:tblpX="2035" w:tblpY="1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3842"/>
        <w:gridCol w:w="3892"/>
      </w:tblGrid>
      <w:tr w14:paraId="39E4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tcPr>
          <w:p w14:paraId="502D07EC">
            <w:pPr>
              <w:pStyle w:val="12"/>
              <w:jc w:val="both"/>
              <w:rPr>
                <w:b/>
                <w:bCs/>
              </w:rPr>
            </w:pPr>
            <w:r>
              <w:rPr>
                <w:rFonts w:hint="eastAsia"/>
                <w:b/>
                <w:bCs/>
              </w:rPr>
              <w:t>序号</w:t>
            </w:r>
          </w:p>
        </w:tc>
        <w:tc>
          <w:tcPr>
            <w:tcW w:w="3842" w:type="dxa"/>
          </w:tcPr>
          <w:p w14:paraId="74C39CA0">
            <w:pPr>
              <w:pStyle w:val="12"/>
              <w:ind w:firstLine="200"/>
              <w:jc w:val="center"/>
              <w:rPr>
                <w:b/>
                <w:bCs/>
              </w:rPr>
            </w:pPr>
            <w:r>
              <w:rPr>
                <w:rFonts w:hint="eastAsia"/>
                <w:b/>
                <w:bCs/>
              </w:rPr>
              <w:t>符合性审查内容</w:t>
            </w:r>
          </w:p>
        </w:tc>
        <w:tc>
          <w:tcPr>
            <w:tcW w:w="3892" w:type="dxa"/>
          </w:tcPr>
          <w:p w14:paraId="11ED8A3A">
            <w:pPr>
              <w:pStyle w:val="12"/>
              <w:ind w:firstLine="200"/>
              <w:jc w:val="center"/>
              <w:rPr>
                <w:b/>
                <w:bCs/>
              </w:rPr>
            </w:pPr>
            <w:r>
              <w:rPr>
                <w:rFonts w:hint="eastAsia"/>
                <w:b/>
                <w:bCs/>
              </w:rPr>
              <w:t>通过条件</w:t>
            </w:r>
          </w:p>
        </w:tc>
      </w:tr>
      <w:tr w14:paraId="6605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50EE0676">
            <w:pPr>
              <w:pStyle w:val="12"/>
              <w:ind w:firstLine="200"/>
              <w:jc w:val="center"/>
            </w:pPr>
            <w:r>
              <w:rPr>
                <w:rFonts w:hint="eastAsia"/>
              </w:rPr>
              <w:t>1</w:t>
            </w:r>
          </w:p>
        </w:tc>
        <w:tc>
          <w:tcPr>
            <w:tcW w:w="3842" w:type="dxa"/>
          </w:tcPr>
          <w:p w14:paraId="5461911E">
            <w:pPr>
              <w:pStyle w:val="12"/>
            </w:pPr>
            <w:r>
              <w:rPr>
                <w:rFonts w:hint="eastAsia"/>
              </w:rPr>
              <w:t>具有独立法人资格，成立时间3年以上</w:t>
            </w:r>
          </w:p>
        </w:tc>
        <w:tc>
          <w:tcPr>
            <w:tcW w:w="3892" w:type="dxa"/>
          </w:tcPr>
          <w:p w14:paraId="0F523617">
            <w:pPr>
              <w:pStyle w:val="12"/>
            </w:pPr>
            <w:r>
              <w:rPr>
                <w:rFonts w:hint="eastAsia"/>
              </w:rPr>
              <w:t>营业执照复印件（加盖公章）；成立3年以上</w:t>
            </w:r>
          </w:p>
        </w:tc>
      </w:tr>
      <w:tr w14:paraId="0FDEA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74053CAD">
            <w:pPr>
              <w:pStyle w:val="12"/>
              <w:ind w:firstLine="200"/>
              <w:jc w:val="center"/>
            </w:pPr>
            <w:r>
              <w:rPr>
                <w:rFonts w:hint="eastAsia"/>
              </w:rPr>
              <w:t>2</w:t>
            </w:r>
          </w:p>
        </w:tc>
        <w:tc>
          <w:tcPr>
            <w:tcW w:w="3842" w:type="dxa"/>
            <w:vAlign w:val="center"/>
          </w:tcPr>
          <w:p w14:paraId="11D52ECF">
            <w:pPr>
              <w:pStyle w:val="12"/>
            </w:pPr>
            <w:r>
              <w:rPr>
                <w:rFonts w:hint="eastAsia"/>
              </w:rPr>
              <w:t>具有</w:t>
            </w:r>
            <w:r>
              <w:rPr>
                <w:rFonts w:hint="eastAsia"/>
                <w:lang w:val="en-US" w:eastAsia="zh-CN"/>
              </w:rPr>
              <w:t>1</w:t>
            </w:r>
            <w:r>
              <w:rPr>
                <w:rFonts w:hint="eastAsia"/>
              </w:rPr>
              <w:t>项及以上政府部门和国央企同类服务业绩</w:t>
            </w:r>
          </w:p>
        </w:tc>
        <w:tc>
          <w:tcPr>
            <w:tcW w:w="3892" w:type="dxa"/>
            <w:vAlign w:val="center"/>
          </w:tcPr>
          <w:p w14:paraId="34777DEE">
            <w:pPr>
              <w:pStyle w:val="12"/>
            </w:pPr>
            <w:r>
              <w:rPr>
                <w:rFonts w:hint="eastAsia"/>
              </w:rPr>
              <w:t>业绩证明表、合同等业绩证明材料</w:t>
            </w:r>
          </w:p>
        </w:tc>
      </w:tr>
      <w:tr w14:paraId="085F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1FE8549D">
            <w:pPr>
              <w:pStyle w:val="12"/>
              <w:ind w:firstLine="200"/>
              <w:jc w:val="center"/>
              <w:rPr>
                <w:rFonts w:hint="eastAsia" w:eastAsia="仿宋_GB2312"/>
                <w:lang w:val="en-US" w:eastAsia="zh-CN"/>
              </w:rPr>
            </w:pPr>
            <w:r>
              <w:rPr>
                <w:rFonts w:hint="eastAsia"/>
                <w:lang w:val="en-US" w:eastAsia="zh-CN"/>
              </w:rPr>
              <w:t>3</w:t>
            </w:r>
          </w:p>
        </w:tc>
        <w:tc>
          <w:tcPr>
            <w:tcW w:w="3842" w:type="dxa"/>
            <w:vAlign w:val="center"/>
          </w:tcPr>
          <w:p w14:paraId="18633D48">
            <w:pPr>
              <w:pStyle w:val="12"/>
              <w:rPr>
                <w:rFonts w:hint="eastAsia" w:eastAsia="仿宋_GB2312"/>
                <w:lang w:val="en-US" w:eastAsia="zh-CN"/>
              </w:rPr>
            </w:pPr>
            <w:r>
              <w:rPr>
                <w:rFonts w:hint="eastAsia"/>
              </w:rPr>
              <w:t>报名表、授权委托书、承诺函</w:t>
            </w:r>
          </w:p>
        </w:tc>
        <w:tc>
          <w:tcPr>
            <w:tcW w:w="3892" w:type="dxa"/>
            <w:vAlign w:val="center"/>
          </w:tcPr>
          <w:p w14:paraId="1D973F12">
            <w:pPr>
              <w:pStyle w:val="12"/>
            </w:pPr>
            <w:r>
              <w:rPr>
                <w:rFonts w:hint="eastAsia"/>
              </w:rPr>
              <w:t>加盖公章</w:t>
            </w:r>
          </w:p>
        </w:tc>
      </w:tr>
      <w:tr w14:paraId="58B74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6C36A992">
            <w:pPr>
              <w:pStyle w:val="12"/>
              <w:ind w:firstLine="200"/>
              <w:jc w:val="center"/>
              <w:rPr>
                <w:rFonts w:hint="eastAsia" w:eastAsia="仿宋_GB2312"/>
                <w:lang w:val="en-US" w:eastAsia="zh-CN"/>
              </w:rPr>
            </w:pPr>
            <w:r>
              <w:rPr>
                <w:rFonts w:hint="eastAsia"/>
                <w:lang w:val="en-US" w:eastAsia="zh-CN"/>
              </w:rPr>
              <w:t>4</w:t>
            </w:r>
          </w:p>
        </w:tc>
        <w:tc>
          <w:tcPr>
            <w:tcW w:w="3842" w:type="dxa"/>
            <w:vAlign w:val="center"/>
          </w:tcPr>
          <w:p w14:paraId="62EFD38E">
            <w:pPr>
              <w:pStyle w:val="12"/>
            </w:pPr>
            <w:r>
              <w:rPr>
                <w:rFonts w:hint="eastAsia"/>
              </w:rPr>
              <w:t>参选文件的完整性及签字盖章情况</w:t>
            </w:r>
          </w:p>
        </w:tc>
        <w:tc>
          <w:tcPr>
            <w:tcW w:w="3892" w:type="dxa"/>
            <w:vAlign w:val="center"/>
          </w:tcPr>
          <w:p w14:paraId="3DF0A4F4">
            <w:pPr>
              <w:pStyle w:val="12"/>
            </w:pPr>
            <w:r>
              <w:rPr>
                <w:rFonts w:hint="eastAsia"/>
              </w:rPr>
              <w:t>满足竞争性谈判文件要求</w:t>
            </w:r>
          </w:p>
        </w:tc>
      </w:tr>
      <w:tr w14:paraId="4D53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4630" w:type="dxa"/>
            <w:gridSpan w:val="2"/>
          </w:tcPr>
          <w:p w14:paraId="2E36D51C">
            <w:pPr>
              <w:pStyle w:val="12"/>
              <w:ind w:firstLine="200"/>
              <w:jc w:val="center"/>
            </w:pPr>
            <w:r>
              <w:rPr>
                <w:rFonts w:hint="eastAsia"/>
              </w:rPr>
              <w:t>结论</w:t>
            </w:r>
          </w:p>
        </w:tc>
        <w:tc>
          <w:tcPr>
            <w:tcW w:w="3892" w:type="dxa"/>
          </w:tcPr>
          <w:p w14:paraId="629B1BFF">
            <w:pPr>
              <w:pStyle w:val="12"/>
              <w:ind w:firstLine="200"/>
              <w:jc w:val="center"/>
            </w:pPr>
            <w:r>
              <w:rPr>
                <w:rFonts w:hint="eastAsia"/>
              </w:rPr>
              <w:t>通过/不通过</w:t>
            </w:r>
          </w:p>
        </w:tc>
      </w:tr>
    </w:tbl>
    <w:p w14:paraId="621023EA">
      <w:pPr>
        <w:ind w:firstLine="562"/>
        <w:rPr>
          <w:rFonts w:ascii="仿宋_GB2312" w:hAnsi="黑体"/>
        </w:rPr>
      </w:pPr>
      <w:r>
        <w:rPr>
          <w:rFonts w:hint="eastAsia" w:ascii="仿宋" w:hAnsi="仿宋" w:eastAsia="仿宋" w:cs="宋体"/>
          <w:b/>
          <w:bCs/>
          <w:kern w:val="0"/>
          <w:szCs w:val="28"/>
          <w:lang w:val="en-US" w:eastAsia="zh-CN"/>
        </w:rPr>
        <w:t>2.</w:t>
      </w:r>
      <w:r>
        <w:rPr>
          <w:rFonts w:hint="eastAsia" w:ascii="仿宋" w:hAnsi="仿宋" w:eastAsia="仿宋" w:cs="宋体"/>
          <w:b/>
          <w:bCs/>
          <w:kern w:val="0"/>
          <w:szCs w:val="28"/>
        </w:rPr>
        <w:t>竞争性谈判。</w:t>
      </w:r>
      <w:r>
        <w:rPr>
          <w:rFonts w:hint="eastAsia" w:ascii="仿宋_GB2312" w:hAnsi="黑体"/>
        </w:rPr>
        <w:t>竞争性谈判具体时间及地点以通知为准，供应商应派授权委托人准时参加。竞争性谈判人与供应商就商务报价、服务承诺等进行谈判，供应商可进行二次报价。</w:t>
      </w:r>
    </w:p>
    <w:p w14:paraId="0A208CBC">
      <w:pPr>
        <w:ind w:firstLine="551" w:firstLineChars="196"/>
        <w:rPr>
          <w:rFonts w:ascii="仿宋" w:hAnsi="仿宋" w:cs="宋体"/>
          <w:b/>
          <w:bCs/>
          <w:kern w:val="0"/>
          <w:szCs w:val="28"/>
        </w:rPr>
      </w:pPr>
      <w:r>
        <w:rPr>
          <w:rFonts w:hint="eastAsia" w:ascii="仿宋_GB2312" w:hAnsi="黑体"/>
          <w:b/>
          <w:lang w:val="en-US" w:eastAsia="zh-CN"/>
        </w:rPr>
        <w:t>3.</w:t>
      </w:r>
      <w:r>
        <w:rPr>
          <w:rFonts w:hint="eastAsia" w:ascii="仿宋_GB2312" w:hAnsi="黑体"/>
          <w:b/>
        </w:rPr>
        <w:t>综合评审。</w:t>
      </w:r>
      <w:r>
        <w:rPr>
          <w:rFonts w:hint="eastAsia" w:ascii="仿宋_GB2312" w:hAnsi="黑体"/>
        </w:rPr>
        <w:t>详见</w:t>
      </w:r>
      <w:r>
        <w:rPr>
          <w:rFonts w:hint="eastAsia" w:ascii="仿宋_GB2312" w:hAnsi="黑体"/>
          <w:lang w:val="en-US" w:eastAsia="zh-CN"/>
        </w:rPr>
        <w:t>评选标准</w:t>
      </w:r>
      <w:r>
        <w:rPr>
          <w:rFonts w:hint="eastAsia" w:ascii="仿宋_GB2312" w:hAnsi="黑体"/>
        </w:rPr>
        <w:t>。</w:t>
      </w:r>
    </w:p>
    <w:p w14:paraId="64D36E3C">
      <w:pPr>
        <w:ind w:firstLine="551" w:firstLineChars="196"/>
        <w:rPr>
          <w:rFonts w:ascii="仿宋_GB2312" w:hAnsi="黑体"/>
        </w:rPr>
      </w:pPr>
      <w:bookmarkStart w:id="4" w:name="_Toc130715897"/>
      <w:r>
        <w:rPr>
          <w:rFonts w:hint="eastAsia" w:ascii="仿宋" w:hAnsi="仿宋" w:eastAsia="仿宋" w:cs="宋体"/>
          <w:b/>
          <w:bCs/>
          <w:kern w:val="0"/>
          <w:szCs w:val="28"/>
          <w:lang w:val="en-US" w:eastAsia="zh-CN"/>
        </w:rPr>
        <w:t>4.</w:t>
      </w:r>
      <w:r>
        <w:rPr>
          <w:rFonts w:hint="eastAsia" w:ascii="仿宋" w:hAnsi="仿宋" w:eastAsia="仿宋" w:cs="宋体"/>
          <w:b/>
          <w:bCs/>
          <w:kern w:val="0"/>
          <w:szCs w:val="28"/>
        </w:rPr>
        <w:t>结果确定</w:t>
      </w:r>
      <w:bookmarkEnd w:id="4"/>
      <w:r>
        <w:rPr>
          <w:rFonts w:hint="eastAsia" w:ascii="仿宋" w:hAnsi="仿宋" w:eastAsia="仿宋" w:cs="宋体"/>
          <w:b/>
          <w:bCs/>
          <w:kern w:val="0"/>
          <w:szCs w:val="28"/>
        </w:rPr>
        <w:t>。</w:t>
      </w:r>
      <w:r>
        <w:rPr>
          <w:rFonts w:hint="eastAsia" w:ascii="仿宋_GB2312" w:hAnsi="黑体"/>
        </w:rPr>
        <w:t>谈判小组</w:t>
      </w:r>
      <w:r>
        <w:rPr>
          <w:rFonts w:hint="eastAsia" w:ascii="仿宋" w:hAnsi="仿宋" w:eastAsia="仿宋" w:cs="宋体"/>
          <w:bCs/>
          <w:kern w:val="0"/>
          <w:szCs w:val="28"/>
        </w:rPr>
        <w:t>按照综合评选得分（按谈判小组成员打分平均分，取小数点后2位）从高到低的顺序推荐排名前三的</w:t>
      </w:r>
      <w:r>
        <w:rPr>
          <w:rFonts w:hint="eastAsia" w:ascii="仿宋_GB2312" w:hAnsi="黑体"/>
        </w:rPr>
        <w:t>中选</w:t>
      </w:r>
      <w:r>
        <w:rPr>
          <w:rFonts w:hint="eastAsia" w:ascii="仿宋" w:hAnsi="仿宋" w:eastAsia="仿宋" w:cs="宋体"/>
          <w:bCs/>
          <w:kern w:val="0"/>
          <w:szCs w:val="28"/>
        </w:rPr>
        <w:t>候选</w:t>
      </w:r>
      <w:r>
        <w:rPr>
          <w:rFonts w:hint="eastAsia" w:ascii="仿宋_GB2312" w:hAnsi="黑体"/>
        </w:rPr>
        <w:t>人。</w:t>
      </w:r>
      <w:r>
        <w:rPr>
          <w:rFonts w:hint="eastAsia" w:ascii="仿宋" w:hAnsi="仿宋" w:eastAsia="仿宋" w:cs="宋体"/>
          <w:bCs/>
          <w:kern w:val="0"/>
          <w:szCs w:val="28"/>
        </w:rPr>
        <w:t>如出现得分并列者，由</w:t>
      </w:r>
      <w:r>
        <w:rPr>
          <w:rFonts w:hint="eastAsia" w:ascii="仿宋_GB2312" w:hAnsi="黑体"/>
        </w:rPr>
        <w:t>评选小组</w:t>
      </w:r>
      <w:r>
        <w:rPr>
          <w:rFonts w:hint="eastAsia" w:ascii="仿宋" w:hAnsi="仿宋" w:eastAsia="仿宋" w:cs="宋体"/>
          <w:bCs/>
          <w:kern w:val="0"/>
          <w:szCs w:val="28"/>
        </w:rPr>
        <w:t>确定排名先后。</w:t>
      </w:r>
      <w:r>
        <w:rPr>
          <w:rFonts w:hint="eastAsia" w:ascii="仿宋_GB2312" w:hAnsi="黑体"/>
        </w:rPr>
        <w:t>如</w:t>
      </w:r>
      <w:r>
        <w:rPr>
          <w:rFonts w:ascii="仿宋_GB2312" w:hAnsi="黑体"/>
        </w:rPr>
        <w:t>中</w:t>
      </w:r>
      <w:r>
        <w:rPr>
          <w:rFonts w:hint="eastAsia" w:ascii="仿宋_GB2312" w:hAnsi="黑体"/>
        </w:rPr>
        <w:t>选人</w:t>
      </w:r>
      <w:r>
        <w:rPr>
          <w:rFonts w:ascii="仿宋_GB2312" w:hAnsi="黑体"/>
        </w:rPr>
        <w:t>放弃,或在进行商务谈判时出现不能履约情况,</w:t>
      </w:r>
      <w:r>
        <w:rPr>
          <w:rFonts w:hint="eastAsia" w:ascii="仿宋_GB2312" w:hAnsi="黑体"/>
        </w:rPr>
        <w:t>谈判</w:t>
      </w:r>
      <w:r>
        <w:rPr>
          <w:rFonts w:ascii="仿宋_GB2312" w:hAnsi="黑体"/>
        </w:rPr>
        <w:t>人</w:t>
      </w:r>
      <w:r>
        <w:rPr>
          <w:rFonts w:hint="eastAsia" w:ascii="仿宋_GB2312" w:hAnsi="黑体"/>
        </w:rPr>
        <w:t>可</w:t>
      </w:r>
      <w:r>
        <w:rPr>
          <w:rFonts w:ascii="仿宋_GB2312" w:hAnsi="黑体"/>
        </w:rPr>
        <w:t>以确定排名第二的候选人为中</w:t>
      </w:r>
      <w:r>
        <w:rPr>
          <w:rFonts w:hint="eastAsia" w:ascii="仿宋_GB2312" w:hAnsi="黑体"/>
        </w:rPr>
        <w:t>选</w:t>
      </w:r>
      <w:r>
        <w:rPr>
          <w:rFonts w:ascii="仿宋_GB2312" w:hAnsi="黑体"/>
        </w:rPr>
        <w:t>人</w:t>
      </w:r>
      <w:r>
        <w:rPr>
          <w:rFonts w:hint="eastAsia" w:ascii="仿宋_GB2312" w:hAnsi="黑体"/>
        </w:rPr>
        <w:t>。</w:t>
      </w:r>
    </w:p>
    <w:p w14:paraId="54E1A4C6">
      <w:pPr>
        <w:pStyle w:val="3"/>
        <w:numPr>
          <w:ilvl w:val="1"/>
          <w:numId w:val="0"/>
        </w:numPr>
        <w:ind w:left="98" w:leftChars="0"/>
        <w:rPr>
          <w:rFonts w:hint="eastAsia" w:ascii="Arial" w:hAnsi="Arial"/>
          <w:lang w:val="en-US" w:eastAsia="zh-CN"/>
        </w:rPr>
      </w:pPr>
      <w:r>
        <w:rPr>
          <w:rFonts w:hint="eastAsia"/>
          <w:lang w:val="en-US" w:eastAsia="zh-CN"/>
        </w:rPr>
        <w:t>（三）</w:t>
      </w:r>
      <w:r>
        <w:rPr>
          <w:rFonts w:hint="eastAsia" w:ascii="Arial" w:hAnsi="Arial"/>
          <w:lang w:val="en-US" w:eastAsia="zh-CN"/>
        </w:rPr>
        <w:t>评</w:t>
      </w:r>
      <w:r>
        <w:rPr>
          <w:rFonts w:hint="eastAsia"/>
          <w:lang w:val="en-US" w:eastAsia="zh-CN"/>
        </w:rPr>
        <w:t>审</w:t>
      </w:r>
      <w:r>
        <w:rPr>
          <w:rFonts w:hint="eastAsia" w:ascii="Arial" w:hAnsi="Arial"/>
          <w:lang w:val="en-US" w:eastAsia="zh-CN"/>
        </w:rPr>
        <w:t>标准</w:t>
      </w:r>
    </w:p>
    <w:tbl>
      <w:tblPr>
        <w:tblStyle w:val="16"/>
        <w:tblW w:w="513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850"/>
        <w:gridCol w:w="7049"/>
      </w:tblGrid>
      <w:tr w14:paraId="1E634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9" w:type="pct"/>
          </w:tcPr>
          <w:p w14:paraId="61C7DD33">
            <w:pPr>
              <w:pStyle w:val="12"/>
              <w:keepNext w:val="0"/>
              <w:keepLines w:val="0"/>
              <w:pageBreakBefore w:val="0"/>
              <w:widowControl w:val="0"/>
              <w:kinsoku/>
              <w:wordWrap/>
              <w:overflowPunct/>
              <w:topLinePunct w:val="0"/>
              <w:autoSpaceDE/>
              <w:autoSpaceDN/>
              <w:bidi w:val="0"/>
              <w:adjustRightInd/>
              <w:snapToGrid/>
              <w:spacing w:line="360" w:lineRule="exact"/>
              <w:jc w:val="both"/>
              <w:textAlignment w:val="auto"/>
            </w:pPr>
            <w:r>
              <w:rPr>
                <w:rFonts w:hint="eastAsia"/>
              </w:rPr>
              <w:t>内容</w:t>
            </w:r>
          </w:p>
        </w:tc>
        <w:tc>
          <w:tcPr>
            <w:tcW w:w="485" w:type="pct"/>
          </w:tcPr>
          <w:p w14:paraId="68B2A80E">
            <w:pPr>
              <w:pStyle w:val="12"/>
              <w:keepNext w:val="0"/>
              <w:keepLines w:val="0"/>
              <w:pageBreakBefore w:val="0"/>
              <w:widowControl w:val="0"/>
              <w:kinsoku/>
              <w:wordWrap/>
              <w:overflowPunct/>
              <w:topLinePunct w:val="0"/>
              <w:autoSpaceDE/>
              <w:autoSpaceDN/>
              <w:bidi w:val="0"/>
              <w:adjustRightInd/>
              <w:snapToGrid/>
              <w:spacing w:line="360" w:lineRule="exact"/>
              <w:jc w:val="both"/>
              <w:textAlignment w:val="auto"/>
            </w:pPr>
            <w:r>
              <w:rPr>
                <w:rFonts w:hint="eastAsia"/>
              </w:rPr>
              <w:t>分值</w:t>
            </w:r>
          </w:p>
        </w:tc>
        <w:tc>
          <w:tcPr>
            <w:tcW w:w="4025" w:type="pct"/>
            <w:vAlign w:val="center"/>
          </w:tcPr>
          <w:p w14:paraId="650A434F">
            <w:pPr>
              <w:pStyle w:val="12"/>
              <w:keepNext w:val="0"/>
              <w:keepLines w:val="0"/>
              <w:pageBreakBefore w:val="0"/>
              <w:widowControl w:val="0"/>
              <w:kinsoku/>
              <w:wordWrap/>
              <w:overflowPunct/>
              <w:topLinePunct w:val="0"/>
              <w:autoSpaceDE/>
              <w:autoSpaceDN/>
              <w:bidi w:val="0"/>
              <w:adjustRightInd/>
              <w:snapToGrid/>
              <w:spacing w:line="360" w:lineRule="exact"/>
              <w:ind w:firstLine="200"/>
              <w:jc w:val="center"/>
              <w:textAlignment w:val="auto"/>
            </w:pPr>
            <w:r>
              <w:rPr>
                <w:rFonts w:hint="eastAsia"/>
              </w:rPr>
              <w:t>评选标准</w:t>
            </w:r>
          </w:p>
        </w:tc>
      </w:tr>
      <w:tr w14:paraId="5FAF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9" w:type="pct"/>
            <w:vAlign w:val="center"/>
          </w:tcPr>
          <w:p w14:paraId="22A88BEB">
            <w:pPr>
              <w:pStyle w:val="12"/>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报价</w:t>
            </w:r>
          </w:p>
        </w:tc>
        <w:tc>
          <w:tcPr>
            <w:tcW w:w="485" w:type="pct"/>
            <w:vAlign w:val="center"/>
          </w:tcPr>
          <w:p w14:paraId="5BFA9BA2">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30</w:t>
            </w:r>
          </w:p>
        </w:tc>
        <w:tc>
          <w:tcPr>
            <w:tcW w:w="4025" w:type="pct"/>
          </w:tcPr>
          <w:p w14:paraId="73AE31AF">
            <w:pPr>
              <w:pStyle w:val="12"/>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有效申请报价的最低报价为基准价，其报价分为满分。其他供应商的价格分统一按照下列公式计算：报价得分＝（基准价/报价）×</w:t>
            </w:r>
            <w:r>
              <w:rPr>
                <w:rFonts w:hint="eastAsia"/>
                <w:lang w:val="en-US" w:eastAsia="zh-CN"/>
              </w:rPr>
              <w:t>3</w:t>
            </w:r>
            <w:r>
              <w:rPr>
                <w:rFonts w:hint="eastAsia"/>
              </w:rPr>
              <w:t>0。</w:t>
            </w:r>
          </w:p>
        </w:tc>
      </w:tr>
      <w:tr w14:paraId="6352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489" w:type="pct"/>
            <w:vAlign w:val="center"/>
          </w:tcPr>
          <w:p w14:paraId="2C245129">
            <w:pPr>
              <w:pStyle w:val="12"/>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服务方案</w:t>
            </w:r>
          </w:p>
        </w:tc>
        <w:tc>
          <w:tcPr>
            <w:tcW w:w="485" w:type="pct"/>
            <w:vAlign w:val="center"/>
          </w:tcPr>
          <w:p w14:paraId="7437546A">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lang w:val="en-US" w:eastAsia="zh-CN"/>
              </w:rPr>
              <w:t>4</w:t>
            </w:r>
            <w:r>
              <w:rPr>
                <w:rFonts w:hint="eastAsia"/>
              </w:rPr>
              <w:t>0</w:t>
            </w:r>
          </w:p>
        </w:tc>
        <w:tc>
          <w:tcPr>
            <w:tcW w:w="4025" w:type="pct"/>
            <w:vAlign w:val="center"/>
          </w:tcPr>
          <w:p w14:paraId="540017B3">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整体方案思路应清晰、业务流程与功能描述应准确、与业务需求匹配度高，根据方案进行综合评审：</w:t>
            </w:r>
          </w:p>
          <w:p w14:paraId="09C05744">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1、功能方案思路清晰，规划全面，与业务需求匹配度高，超出项目期望，方案优秀得</w:t>
            </w:r>
            <w:r>
              <w:rPr>
                <w:rFonts w:hint="eastAsia"/>
                <w:lang w:val="en-US" w:eastAsia="zh-CN"/>
              </w:rPr>
              <w:t>31</w:t>
            </w:r>
            <w:r>
              <w:rPr>
                <w:rFonts w:hint="eastAsia"/>
              </w:rPr>
              <w:t>-</w:t>
            </w:r>
            <w:r>
              <w:rPr>
                <w:rFonts w:hint="eastAsia"/>
                <w:lang w:val="en-US" w:eastAsia="zh-CN"/>
              </w:rPr>
              <w:t>40</w:t>
            </w:r>
            <w:r>
              <w:rPr>
                <w:rFonts w:hint="eastAsia"/>
              </w:rPr>
              <w:t>分；</w:t>
            </w:r>
          </w:p>
          <w:p w14:paraId="6893A72F">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2、功能方案全面详细且切实可行，与业务需求匹配度较好，设计清晰，方案良好得</w:t>
            </w:r>
            <w:r>
              <w:rPr>
                <w:rFonts w:hint="eastAsia"/>
                <w:lang w:val="en-US" w:eastAsia="zh-CN"/>
              </w:rPr>
              <w:t>21</w:t>
            </w:r>
            <w:r>
              <w:rPr>
                <w:rFonts w:hint="eastAsia"/>
              </w:rPr>
              <w:t>-</w:t>
            </w:r>
            <w:r>
              <w:rPr>
                <w:rFonts w:hint="eastAsia"/>
                <w:lang w:val="en-US" w:eastAsia="zh-CN"/>
              </w:rPr>
              <w:t>30</w:t>
            </w:r>
            <w:r>
              <w:rPr>
                <w:rFonts w:hint="eastAsia"/>
              </w:rPr>
              <w:t>分；</w:t>
            </w:r>
          </w:p>
          <w:p w14:paraId="52ADF7C4">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3、功能方案全面详细可行，设计清晰，方案整体一般得11-</w:t>
            </w:r>
            <w:r>
              <w:rPr>
                <w:rFonts w:hint="eastAsia"/>
                <w:lang w:val="en-US" w:eastAsia="zh-CN"/>
              </w:rPr>
              <w:t>20</w:t>
            </w:r>
            <w:r>
              <w:rPr>
                <w:rFonts w:hint="eastAsia"/>
              </w:rPr>
              <w:t>分；</w:t>
            </w:r>
          </w:p>
          <w:p w14:paraId="024EE23B">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4、方案有缺失或阐述不清、实施性差，创新性、开放性差，技术方案不清晰，方案差得0-10分。</w:t>
            </w:r>
          </w:p>
          <w:p w14:paraId="0F083364">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5、未提供方案得0分。</w:t>
            </w:r>
          </w:p>
        </w:tc>
      </w:tr>
      <w:tr w14:paraId="5F3B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489" w:type="pct"/>
            <w:vAlign w:val="center"/>
          </w:tcPr>
          <w:p w14:paraId="2059765E">
            <w:pPr>
              <w:pStyle w:val="12"/>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技术方案</w:t>
            </w:r>
          </w:p>
        </w:tc>
        <w:tc>
          <w:tcPr>
            <w:tcW w:w="485" w:type="pct"/>
            <w:vAlign w:val="center"/>
          </w:tcPr>
          <w:p w14:paraId="597C5D67">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lang w:val="en-US" w:eastAsia="zh-CN"/>
              </w:rPr>
              <w:t>3</w:t>
            </w:r>
            <w:r>
              <w:rPr>
                <w:rFonts w:hint="eastAsia"/>
              </w:rPr>
              <w:t>0</w:t>
            </w:r>
          </w:p>
        </w:tc>
        <w:tc>
          <w:tcPr>
            <w:tcW w:w="4025" w:type="pct"/>
            <w:vAlign w:val="center"/>
          </w:tcPr>
          <w:p w14:paraId="5F7808D7">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基于建设目标，提供完整的部署方案，满足本项目系统的部署要求。部署方案包括但不限于部署架构、内外系统的服务、接口、数据一致性等。</w:t>
            </w:r>
          </w:p>
          <w:p w14:paraId="230010F1">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1）整体方案思路清晰、规划全面、扩展性高、应急措施优、可维护性高、版本发布便捷性高，方案优秀得23-30分；</w:t>
            </w:r>
          </w:p>
          <w:p w14:paraId="57EF5D5A">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2）整体方案思路较清晰、规划良好、扩展性良好、应急措施良好、可维护性良好、版本发布便捷性良好，方案良好得17-22分；</w:t>
            </w:r>
          </w:p>
          <w:p w14:paraId="20F83948">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3）整体方案基本完整、扩展性一般、应急措施良、可维护性一般、版本发布便捷性一般，方案一般得11-16分；</w:t>
            </w:r>
          </w:p>
          <w:p w14:paraId="3B083853">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4）整体方案有缺失或阐述不清、扩展性差、应急措施差、可维护性差、版本发布便捷性差，方案差得0-10分。</w:t>
            </w:r>
          </w:p>
          <w:p w14:paraId="45B063C8">
            <w:pPr>
              <w:pStyle w:val="12"/>
              <w:keepNext w:val="0"/>
              <w:keepLines w:val="0"/>
              <w:pageBreakBefore w:val="0"/>
              <w:widowControl w:val="0"/>
              <w:kinsoku/>
              <w:wordWrap/>
              <w:overflowPunct/>
              <w:topLinePunct w:val="0"/>
              <w:autoSpaceDE/>
              <w:autoSpaceDN/>
              <w:bidi w:val="0"/>
              <w:adjustRightInd/>
              <w:snapToGrid/>
              <w:spacing w:line="360" w:lineRule="exact"/>
              <w:ind w:firstLine="200"/>
              <w:textAlignment w:val="auto"/>
            </w:pPr>
            <w:r>
              <w:rPr>
                <w:rFonts w:hint="eastAsia"/>
              </w:rPr>
              <w:t>5）未提供方案得0分。</w:t>
            </w:r>
          </w:p>
        </w:tc>
      </w:tr>
    </w:tbl>
    <w:p w14:paraId="0B513D69">
      <w:pPr>
        <w:ind w:firstLine="560"/>
        <w:rPr>
          <w:rFonts w:ascii="Times New Roman" w:hAnsi="Times New Roman" w:cs="Times New Roman"/>
        </w:rPr>
      </w:pPr>
    </w:p>
    <w:p w14:paraId="293776AE">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5B37C7-C7CD-411A-A9FF-0FE1CB30A15F}"/>
  </w:font>
  <w:font w:name="黑体">
    <w:panose1 w:val="02010609060101010101"/>
    <w:charset w:val="86"/>
    <w:family w:val="auto"/>
    <w:pitch w:val="default"/>
    <w:sig w:usb0="800002BF" w:usb1="38CF7CFA" w:usb2="00000016" w:usb3="00000000" w:csb0="00040001" w:csb1="00000000"/>
    <w:embedRegular r:id="rId2" w:fontKey="{4940C3A8-8FEA-4070-8039-A370EB33F7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1F9BCCD-0873-4301-AA64-B5A1F9B1606D}"/>
  </w:font>
  <w:font w:name="方正小标宋_GBK">
    <w:panose1 w:val="02000000000000000000"/>
    <w:charset w:val="86"/>
    <w:family w:val="script"/>
    <w:pitch w:val="default"/>
    <w:sig w:usb0="A00002BF" w:usb1="38CF7CFA" w:usb2="00082016" w:usb3="00000000" w:csb0="00040001" w:csb1="00000000"/>
    <w:embedRegular r:id="rId4" w:fontKey="{136B5643-D2DA-4507-87BF-62736EED34BA}"/>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FF63AFB6-009C-4EC9-9B71-644A1C0ECD0C}"/>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embedRegular r:id="rId6" w:fontKey="{92299F47-583E-4E38-9E19-A319DE5836C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824288"/>
    </w:sdtPr>
    <w:sdtContent>
      <w:p w14:paraId="48C4452D">
        <w:pPr>
          <w:pStyle w:val="13"/>
          <w:ind w:firstLine="360"/>
          <w:jc w:val="center"/>
        </w:pPr>
        <w:r>
          <w:fldChar w:fldCharType="begin"/>
        </w:r>
        <w:r>
          <w:instrText xml:space="preserve"> PAGE   \* MERGEFORMAT </w:instrText>
        </w:r>
        <w:r>
          <w:fldChar w:fldCharType="separate"/>
        </w:r>
        <w:r>
          <w:rPr>
            <w:lang w:val="zh-CN"/>
          </w:rPr>
          <w:t>8</w:t>
        </w:r>
        <w:r>
          <w:rPr>
            <w:lang w:val="zh-CN"/>
          </w:rPr>
          <w:fldChar w:fldCharType="end"/>
        </w:r>
      </w:p>
    </w:sdtContent>
  </w:sdt>
  <w:p w14:paraId="2709B6B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FA54">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18F9">
    <w:pPr>
      <w:pStyle w:val="13"/>
      <w:ind w:firstLine="360"/>
      <w:jc w:val="center"/>
    </w:pPr>
    <w:r>
      <w:fldChar w:fldCharType="begin"/>
    </w:r>
    <w:r>
      <w:instrText xml:space="preserve"> PAGE   \* MERGEFORMAT </w:instrText>
    </w:r>
    <w:r>
      <w:fldChar w:fldCharType="separate"/>
    </w:r>
    <w:r>
      <w:rPr>
        <w:lang w:val="zh-CN"/>
      </w:rPr>
      <w:t>1</w:t>
    </w:r>
    <w:r>
      <w:rPr>
        <w:lang w:val="zh-CN"/>
      </w:rPr>
      <w:fldChar w:fldCharType="end"/>
    </w:r>
  </w:p>
  <w:p w14:paraId="23F3133F">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63CC">
    <w:pPr>
      <w:pStyle w:val="14"/>
      <w:pBdr>
        <w:bottom w:val="none" w:color="auto" w:sz="0" w:space="1"/>
      </w:pBdr>
      <w:ind w:firstLine="360"/>
    </w:pPr>
    <w:bookmarkStart w:id="5" w:name="_GoBack"/>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4CAE">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BAEC">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80A5A"/>
    <w:multiLevelType w:val="singleLevel"/>
    <w:tmpl w:val="80D80A5A"/>
    <w:lvl w:ilvl="0" w:tentative="0">
      <w:start w:val="3"/>
      <w:numFmt w:val="chineseCounting"/>
      <w:suff w:val="nothing"/>
      <w:lvlText w:val="（%1）"/>
      <w:lvlJc w:val="left"/>
      <w:rPr>
        <w:rFonts w:hint="eastAsia"/>
      </w:rPr>
    </w:lvl>
  </w:abstractNum>
  <w:abstractNum w:abstractNumId="1">
    <w:nsid w:val="AE319169"/>
    <w:multiLevelType w:val="singleLevel"/>
    <w:tmpl w:val="AE319169"/>
    <w:lvl w:ilvl="0" w:tentative="0">
      <w:start w:val="3"/>
      <w:numFmt w:val="chineseCounting"/>
      <w:suff w:val="nothing"/>
      <w:lvlText w:val="%1、"/>
      <w:lvlJc w:val="left"/>
      <w:pPr>
        <w:ind w:left="0" w:firstLine="214"/>
      </w:pPr>
      <w:rPr>
        <w:rFonts w:hint="eastAsia"/>
      </w:rPr>
    </w:lvl>
  </w:abstractNum>
  <w:abstractNum w:abstractNumId="2">
    <w:nsid w:val="BB42E905"/>
    <w:multiLevelType w:val="singleLevel"/>
    <w:tmpl w:val="BB42E905"/>
    <w:lvl w:ilvl="0" w:tentative="0">
      <w:start w:val="1"/>
      <w:numFmt w:val="chineseCounting"/>
      <w:suff w:val="nothing"/>
      <w:lvlText w:val="%1、"/>
      <w:lvlJc w:val="left"/>
      <w:pPr>
        <w:ind w:left="0" w:firstLine="420"/>
      </w:pPr>
      <w:rPr>
        <w:rFonts w:hint="eastAsia"/>
      </w:rPr>
    </w:lvl>
  </w:abstractNum>
  <w:abstractNum w:abstractNumId="3">
    <w:nsid w:val="D0F3CB94"/>
    <w:multiLevelType w:val="singleLevel"/>
    <w:tmpl w:val="D0F3CB94"/>
    <w:lvl w:ilvl="0" w:tentative="0">
      <w:start w:val="1"/>
      <w:numFmt w:val="chineseCounting"/>
      <w:suff w:val="nothing"/>
      <w:lvlText w:val="（%1）"/>
      <w:lvlJc w:val="left"/>
      <w:pPr>
        <w:ind w:left="0" w:firstLine="420"/>
      </w:pPr>
      <w:rPr>
        <w:rFonts w:hint="eastAsia"/>
      </w:rPr>
    </w:lvl>
  </w:abstractNum>
  <w:abstractNum w:abstractNumId="4">
    <w:nsid w:val="D4B08D8F"/>
    <w:multiLevelType w:val="singleLevel"/>
    <w:tmpl w:val="D4B08D8F"/>
    <w:lvl w:ilvl="0" w:tentative="0">
      <w:start w:val="1"/>
      <w:numFmt w:val="chineseCounting"/>
      <w:suff w:val="nothing"/>
      <w:lvlText w:val="（%1）"/>
      <w:lvlJc w:val="left"/>
      <w:pPr>
        <w:ind w:left="0" w:firstLine="420"/>
      </w:pPr>
      <w:rPr>
        <w:rFonts w:hint="eastAsia"/>
      </w:rPr>
    </w:lvl>
  </w:abstractNum>
  <w:abstractNum w:abstractNumId="5">
    <w:nsid w:val="D743DD6A"/>
    <w:multiLevelType w:val="singleLevel"/>
    <w:tmpl w:val="D743DD6A"/>
    <w:lvl w:ilvl="0" w:tentative="0">
      <w:start w:val="1"/>
      <w:numFmt w:val="decimal"/>
      <w:lvlText w:val="(%1)"/>
      <w:lvlJc w:val="left"/>
      <w:pPr>
        <w:ind w:left="283" w:firstLine="57"/>
      </w:pPr>
      <w:rPr>
        <w:rFonts w:hint="default"/>
      </w:rPr>
    </w:lvl>
  </w:abstractNum>
  <w:abstractNum w:abstractNumId="6">
    <w:nsid w:val="FD7AD98E"/>
    <w:multiLevelType w:val="singleLevel"/>
    <w:tmpl w:val="FD7AD98E"/>
    <w:lvl w:ilvl="0" w:tentative="0">
      <w:start w:val="1"/>
      <w:numFmt w:val="chineseCounting"/>
      <w:suff w:val="nothing"/>
      <w:lvlText w:val="（%1）"/>
      <w:lvlJc w:val="left"/>
      <w:rPr>
        <w:rFonts w:hint="eastAsia"/>
      </w:rPr>
    </w:lvl>
  </w:abstractNum>
  <w:abstractNum w:abstractNumId="7">
    <w:nsid w:val="0A7EDFDD"/>
    <w:multiLevelType w:val="singleLevel"/>
    <w:tmpl w:val="0A7EDFDD"/>
    <w:lvl w:ilvl="0" w:tentative="0">
      <w:start w:val="1"/>
      <w:numFmt w:val="decimal"/>
      <w:lvlText w:val="(%1)"/>
      <w:lvlJc w:val="left"/>
      <w:pPr>
        <w:ind w:left="283" w:firstLine="57"/>
      </w:pPr>
      <w:rPr>
        <w:rFonts w:hint="default"/>
      </w:rPr>
    </w:lvl>
  </w:abstractNum>
  <w:abstractNum w:abstractNumId="8">
    <w:nsid w:val="0DC0903A"/>
    <w:multiLevelType w:val="multilevel"/>
    <w:tmpl w:val="0DC0903A"/>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102" w:firstLine="102"/>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9">
    <w:nsid w:val="4197743D"/>
    <w:multiLevelType w:val="singleLevel"/>
    <w:tmpl w:val="4197743D"/>
    <w:lvl w:ilvl="0" w:tentative="0">
      <w:start w:val="1"/>
      <w:numFmt w:val="chineseCounting"/>
      <w:suff w:val="nothing"/>
      <w:lvlText w:val="%1、"/>
      <w:lvlJc w:val="left"/>
      <w:pPr>
        <w:ind w:left="0" w:firstLine="420"/>
      </w:pPr>
      <w:rPr>
        <w:rFonts w:hint="eastAsia"/>
      </w:rPr>
    </w:lvl>
  </w:abstractNum>
  <w:abstractNum w:abstractNumId="10">
    <w:nsid w:val="585D7983"/>
    <w:multiLevelType w:val="multilevel"/>
    <w:tmpl w:val="585D7983"/>
    <w:lvl w:ilvl="0" w:tentative="0">
      <w:start w:val="1"/>
      <w:numFmt w:val="decimal"/>
      <w:suff w:val="space"/>
      <w:lvlText w:val="(%1)"/>
      <w:lvlJc w:val="left"/>
      <w:pPr>
        <w:ind w:left="141" w:firstLine="256"/>
      </w:pPr>
      <w:rPr>
        <w:rFonts w:hint="default"/>
      </w:rPr>
    </w:lvl>
    <w:lvl w:ilvl="1" w:tentative="0">
      <w:start w:val="1"/>
      <w:numFmt w:val="decimalEnclosedCircleChinese"/>
      <w:lvlText w:val="%2"/>
      <w:lvlJc w:val="left"/>
      <w:pPr>
        <w:tabs>
          <w:tab w:val="left" w:pos="840"/>
        </w:tabs>
        <w:ind w:left="1237" w:hanging="420"/>
      </w:pPr>
      <w:rPr>
        <w:rFonts w:hint="default"/>
      </w:rPr>
    </w:lvl>
    <w:lvl w:ilvl="2" w:tentative="0">
      <w:start w:val="1"/>
      <w:numFmt w:val="decimal"/>
      <w:lvlText w:val="%3)"/>
      <w:lvlJc w:val="left"/>
      <w:pPr>
        <w:tabs>
          <w:tab w:val="left" w:pos="1260"/>
        </w:tabs>
        <w:ind w:left="1657" w:hanging="420"/>
      </w:pPr>
      <w:rPr>
        <w:rFonts w:hint="default"/>
      </w:rPr>
    </w:lvl>
    <w:lvl w:ilvl="3" w:tentative="0">
      <w:start w:val="1"/>
      <w:numFmt w:val="lowerLetter"/>
      <w:lvlText w:val="%4."/>
      <w:lvlJc w:val="left"/>
      <w:pPr>
        <w:tabs>
          <w:tab w:val="left" w:pos="1680"/>
        </w:tabs>
        <w:ind w:left="2077" w:hanging="420"/>
      </w:pPr>
      <w:rPr>
        <w:rFonts w:hint="default"/>
      </w:rPr>
    </w:lvl>
    <w:lvl w:ilvl="4" w:tentative="0">
      <w:start w:val="1"/>
      <w:numFmt w:val="lowerLetter"/>
      <w:lvlText w:val="%5)"/>
      <w:lvlJc w:val="left"/>
      <w:pPr>
        <w:tabs>
          <w:tab w:val="left" w:pos="2100"/>
        </w:tabs>
        <w:ind w:left="2497" w:hanging="420"/>
      </w:pPr>
      <w:rPr>
        <w:rFonts w:hint="default"/>
      </w:rPr>
    </w:lvl>
    <w:lvl w:ilvl="5" w:tentative="0">
      <w:start w:val="1"/>
      <w:numFmt w:val="lowerRoman"/>
      <w:lvlText w:val="%6."/>
      <w:lvlJc w:val="left"/>
      <w:pPr>
        <w:tabs>
          <w:tab w:val="left" w:pos="2520"/>
        </w:tabs>
        <w:ind w:left="2917" w:hanging="420"/>
      </w:pPr>
      <w:rPr>
        <w:rFonts w:hint="default"/>
      </w:rPr>
    </w:lvl>
    <w:lvl w:ilvl="6" w:tentative="0">
      <w:start w:val="1"/>
      <w:numFmt w:val="lowerRoman"/>
      <w:lvlText w:val="%7)"/>
      <w:lvlJc w:val="left"/>
      <w:pPr>
        <w:tabs>
          <w:tab w:val="left" w:pos="2940"/>
        </w:tabs>
        <w:ind w:left="3337" w:hanging="420"/>
      </w:pPr>
      <w:rPr>
        <w:rFonts w:hint="default"/>
      </w:rPr>
    </w:lvl>
    <w:lvl w:ilvl="7" w:tentative="0">
      <w:start w:val="1"/>
      <w:numFmt w:val="lowerLetter"/>
      <w:lvlText w:val="%8."/>
      <w:lvlJc w:val="left"/>
      <w:pPr>
        <w:tabs>
          <w:tab w:val="left" w:pos="3360"/>
        </w:tabs>
        <w:ind w:left="3757" w:hanging="420"/>
      </w:pPr>
      <w:rPr>
        <w:rFonts w:hint="default"/>
      </w:rPr>
    </w:lvl>
    <w:lvl w:ilvl="8" w:tentative="0">
      <w:start w:val="1"/>
      <w:numFmt w:val="lowerLetter"/>
      <w:lvlText w:val="%9)"/>
      <w:lvlJc w:val="left"/>
      <w:pPr>
        <w:tabs>
          <w:tab w:val="left" w:pos="3780"/>
        </w:tabs>
        <w:ind w:left="4177" w:hanging="420"/>
      </w:pPr>
      <w:rPr>
        <w:rFonts w:hint="default"/>
      </w:rPr>
    </w:lvl>
  </w:abstractNum>
  <w:abstractNum w:abstractNumId="11">
    <w:nsid w:val="60F03627"/>
    <w:multiLevelType w:val="singleLevel"/>
    <w:tmpl w:val="60F03627"/>
    <w:lvl w:ilvl="0" w:tentative="0">
      <w:start w:val="1"/>
      <w:numFmt w:val="chineseCounting"/>
      <w:suff w:val="nothing"/>
      <w:lvlText w:val="（%1）"/>
      <w:lvlJc w:val="left"/>
      <w:pPr>
        <w:ind w:left="227" w:firstLine="420"/>
      </w:pPr>
      <w:rPr>
        <w:rFonts w:hint="eastAsia"/>
      </w:rPr>
    </w:lvl>
  </w:abstractNum>
  <w:abstractNum w:abstractNumId="12">
    <w:nsid w:val="75503ED6"/>
    <w:multiLevelType w:val="multilevel"/>
    <w:tmpl w:val="75503ED6"/>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8"/>
  </w:num>
  <w:num w:numId="2">
    <w:abstractNumId w:val="11"/>
  </w:num>
  <w:num w:numId="3">
    <w:abstractNumId w:val="0"/>
  </w:num>
  <w:num w:numId="4">
    <w:abstractNumId w:val="12"/>
  </w:num>
  <w:num w:numId="5">
    <w:abstractNumId w:val="6"/>
  </w:num>
  <w:num w:numId="6">
    <w:abstractNumId w:val="10"/>
  </w:num>
  <w:num w:numId="7">
    <w:abstractNumId w:val="5"/>
  </w:num>
  <w:num w:numId="8">
    <w:abstractNumId w:val="7"/>
  </w:num>
  <w:num w:numId="9">
    <w:abstractNumId w:val="9"/>
  </w:num>
  <w:num w:numId="10">
    <w:abstractNumId w:val="4"/>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2ZWY4MWJlODI3MTdiM2U1ZDU3OWI3NTc2MjY2ZjIifQ=="/>
  </w:docVars>
  <w:rsids>
    <w:rsidRoot w:val="280D7316"/>
    <w:rsid w:val="000662F2"/>
    <w:rsid w:val="00126126"/>
    <w:rsid w:val="001914B5"/>
    <w:rsid w:val="002A5372"/>
    <w:rsid w:val="003E20F5"/>
    <w:rsid w:val="004D459D"/>
    <w:rsid w:val="004D6E96"/>
    <w:rsid w:val="004F62F9"/>
    <w:rsid w:val="007F4104"/>
    <w:rsid w:val="008C737B"/>
    <w:rsid w:val="00960A72"/>
    <w:rsid w:val="00A32DCF"/>
    <w:rsid w:val="00A36A17"/>
    <w:rsid w:val="00AD5A03"/>
    <w:rsid w:val="00B011DF"/>
    <w:rsid w:val="00C64516"/>
    <w:rsid w:val="00C71CAB"/>
    <w:rsid w:val="00E51CFB"/>
    <w:rsid w:val="00EC3390"/>
    <w:rsid w:val="00FF64EA"/>
    <w:rsid w:val="027619AC"/>
    <w:rsid w:val="03493219"/>
    <w:rsid w:val="034E170F"/>
    <w:rsid w:val="03D31AF9"/>
    <w:rsid w:val="05E67259"/>
    <w:rsid w:val="0790217D"/>
    <w:rsid w:val="08966571"/>
    <w:rsid w:val="08FE269F"/>
    <w:rsid w:val="090E0B90"/>
    <w:rsid w:val="0E010C91"/>
    <w:rsid w:val="0FCB577D"/>
    <w:rsid w:val="13477304"/>
    <w:rsid w:val="18236391"/>
    <w:rsid w:val="1B3C158C"/>
    <w:rsid w:val="1CC05421"/>
    <w:rsid w:val="1DCC7BDD"/>
    <w:rsid w:val="21D60A1A"/>
    <w:rsid w:val="24C75400"/>
    <w:rsid w:val="25133E9A"/>
    <w:rsid w:val="280D7316"/>
    <w:rsid w:val="2C300C99"/>
    <w:rsid w:val="2D582D18"/>
    <w:rsid w:val="2EA0079C"/>
    <w:rsid w:val="30BC5976"/>
    <w:rsid w:val="32AC6AE2"/>
    <w:rsid w:val="33824363"/>
    <w:rsid w:val="35050F8C"/>
    <w:rsid w:val="35B36E8F"/>
    <w:rsid w:val="374E176A"/>
    <w:rsid w:val="37E16E99"/>
    <w:rsid w:val="3826060E"/>
    <w:rsid w:val="38BF0C47"/>
    <w:rsid w:val="39A607A8"/>
    <w:rsid w:val="3B064108"/>
    <w:rsid w:val="3B9F54F4"/>
    <w:rsid w:val="3C461E13"/>
    <w:rsid w:val="3D344362"/>
    <w:rsid w:val="452B2EF7"/>
    <w:rsid w:val="47AB4467"/>
    <w:rsid w:val="47B75973"/>
    <w:rsid w:val="483376F0"/>
    <w:rsid w:val="49132ECB"/>
    <w:rsid w:val="49A85EBB"/>
    <w:rsid w:val="4AC45DE7"/>
    <w:rsid w:val="4D1D7A1E"/>
    <w:rsid w:val="4DBF275D"/>
    <w:rsid w:val="4F9F0D7F"/>
    <w:rsid w:val="4FB87C2C"/>
    <w:rsid w:val="4FEC5487"/>
    <w:rsid w:val="51203EFF"/>
    <w:rsid w:val="516E79EA"/>
    <w:rsid w:val="54EF00D4"/>
    <w:rsid w:val="5A75485A"/>
    <w:rsid w:val="5BE86925"/>
    <w:rsid w:val="615747F8"/>
    <w:rsid w:val="623403CF"/>
    <w:rsid w:val="62C21DB8"/>
    <w:rsid w:val="631D301E"/>
    <w:rsid w:val="63CE38D3"/>
    <w:rsid w:val="677907D4"/>
    <w:rsid w:val="6B313AEE"/>
    <w:rsid w:val="6BD40223"/>
    <w:rsid w:val="6FDF6D3B"/>
    <w:rsid w:val="6FE50A20"/>
    <w:rsid w:val="70E45512"/>
    <w:rsid w:val="71541655"/>
    <w:rsid w:val="72843EDF"/>
    <w:rsid w:val="75206427"/>
    <w:rsid w:val="76E605A6"/>
    <w:rsid w:val="7D2C64CF"/>
    <w:rsid w:val="7DB77BBB"/>
    <w:rsid w:val="7F5C18BB"/>
    <w:rsid w:val="7FB16F9D"/>
    <w:rsid w:val="7FB24062"/>
    <w:rsid w:val="BD9BF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23"/>
    <w:qFormat/>
    <w:uiPriority w:val="0"/>
    <w:pPr>
      <w:keepNext/>
      <w:keepLines/>
      <w:numPr>
        <w:ilvl w:val="0"/>
        <w:numId w:val="1"/>
      </w:numPr>
      <w:spacing w:line="576" w:lineRule="auto"/>
      <w:ind w:firstLineChars="0"/>
      <w:outlineLvl w:val="0"/>
    </w:pPr>
    <w:rPr>
      <w:rFonts w:eastAsia="黑体"/>
      <w:b/>
      <w:kern w:val="44"/>
      <w:sz w:val="30"/>
    </w:rPr>
  </w:style>
  <w:style w:type="paragraph" w:styleId="3">
    <w:name w:val="heading 2"/>
    <w:basedOn w:val="1"/>
    <w:next w:val="1"/>
    <w:link w:val="25"/>
    <w:unhideWhenUsed/>
    <w:qFormat/>
    <w:uiPriority w:val="0"/>
    <w:pPr>
      <w:keepNext/>
      <w:keepLines/>
      <w:numPr>
        <w:ilvl w:val="1"/>
        <w:numId w:val="1"/>
      </w:numPr>
      <w:ind w:firstLine="0" w:firstLineChars="0"/>
      <w:outlineLvl w:val="1"/>
    </w:pPr>
    <w:rPr>
      <w:rFonts w:ascii="Arial" w:hAnsi="Arial"/>
      <w:b/>
    </w:rPr>
  </w:style>
  <w:style w:type="paragraph" w:styleId="4">
    <w:name w:val="heading 3"/>
    <w:basedOn w:val="1"/>
    <w:next w:val="1"/>
    <w:link w:val="26"/>
    <w:unhideWhenUsed/>
    <w:qFormat/>
    <w:uiPriority w:val="0"/>
    <w:pPr>
      <w:keepNext/>
      <w:keepLines/>
      <w:numPr>
        <w:ilvl w:val="2"/>
        <w:numId w:val="1"/>
      </w:numPr>
      <w:ind w:firstLine="0" w:firstLineChars="0"/>
      <w:outlineLvl w:val="2"/>
    </w:pPr>
  </w:style>
  <w:style w:type="paragraph" w:styleId="5">
    <w:name w:val="heading 4"/>
    <w:basedOn w:val="1"/>
    <w:next w:val="1"/>
    <w:link w:val="24"/>
    <w:unhideWhenUsed/>
    <w:qFormat/>
    <w:uiPriority w:val="0"/>
    <w:pPr>
      <w:keepNext/>
      <w:keepLines/>
      <w:spacing w:before="280" w:after="290"/>
      <w:ind w:firstLine="800" w:firstLineChars="200"/>
      <w:jc w:val="center"/>
      <w:outlineLvl w:val="3"/>
    </w:pPr>
    <w:rPr>
      <w:rFonts w:ascii="Arial" w:hAnsi="Arial" w:eastAsia="方正小标宋_GBK"/>
      <w:b/>
      <w:sz w:val="32"/>
    </w:rPr>
  </w:style>
  <w:style w:type="paragraph" w:styleId="6">
    <w:name w:val="heading 5"/>
    <w:basedOn w:val="1"/>
    <w:next w:val="1"/>
    <w:unhideWhenUsed/>
    <w:qFormat/>
    <w:uiPriority w:val="0"/>
    <w:pPr>
      <w:keepNext/>
      <w:keepLines/>
      <w:numPr>
        <w:ilvl w:val="4"/>
        <w:numId w:val="1"/>
      </w:numPr>
      <w:spacing w:before="280" w:after="290" w:line="372" w:lineRule="auto"/>
      <w:ind w:firstLine="0" w:firstLineChars="0"/>
      <w:outlineLvl w:val="4"/>
    </w:pPr>
    <w:rPr>
      <w:b/>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tabs>
        <w:tab w:val="left" w:pos="420"/>
      </w:tabs>
      <w:ind w:firstLine="420"/>
    </w:pPr>
    <w:rPr>
      <w:rFonts w:ascii="Times New Roman" w:hAnsi="Times New Roman"/>
      <w:sz w:val="24"/>
    </w:rPr>
  </w:style>
  <w:style w:type="paragraph" w:styleId="12">
    <w:name w:val="Body Text"/>
    <w:basedOn w:val="1"/>
    <w:next w:val="1"/>
    <w:qFormat/>
    <w:uiPriority w:val="0"/>
    <w:pPr>
      <w:ind w:firstLine="0" w:firstLineChars="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样式1"/>
    <w:basedOn w:val="1"/>
    <w:qFormat/>
    <w:uiPriority w:val="0"/>
    <w:pPr>
      <w:spacing w:line="520" w:lineRule="exact"/>
      <w:ind w:firstLine="0" w:firstLineChars="0"/>
    </w:pPr>
    <w:rPr>
      <w:spacing w:val="-20"/>
      <w:sz w:val="24"/>
    </w:rPr>
  </w:style>
  <w:style w:type="paragraph" w:customStyle="1" w:styleId="21">
    <w:name w:val="Default"/>
    <w:next w:val="2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Char Char2 Char"/>
    <w:basedOn w:val="1"/>
    <w:qFormat/>
    <w:uiPriority w:val="0"/>
    <w:pPr>
      <w:keepNext/>
      <w:keepLines/>
      <w:pageBreakBefore/>
      <w:tabs>
        <w:tab w:val="left" w:pos="845"/>
      </w:tabs>
      <w:ind w:left="845" w:hanging="420"/>
    </w:pPr>
    <w:rPr>
      <w:rFonts w:ascii="Tahoma" w:hAnsi="Tahoma"/>
      <w:sz w:val="24"/>
      <w:szCs w:val="20"/>
    </w:rPr>
  </w:style>
  <w:style w:type="character" w:customStyle="1" w:styleId="23">
    <w:name w:val="标题 1 字符"/>
    <w:link w:val="2"/>
    <w:qFormat/>
    <w:uiPriority w:val="0"/>
    <w:rPr>
      <w:rFonts w:eastAsia="黑体" w:asciiTheme="minorHAnsi" w:hAnsiTheme="minorHAnsi"/>
      <w:b/>
      <w:kern w:val="44"/>
      <w:sz w:val="30"/>
    </w:rPr>
  </w:style>
  <w:style w:type="character" w:customStyle="1" w:styleId="24">
    <w:name w:val="标题 4 字符"/>
    <w:link w:val="5"/>
    <w:qFormat/>
    <w:uiPriority w:val="0"/>
    <w:rPr>
      <w:rFonts w:ascii="Arial" w:hAnsi="Arial" w:eastAsia="方正小标宋_GBK"/>
      <w:b/>
      <w:sz w:val="32"/>
    </w:rPr>
  </w:style>
  <w:style w:type="character" w:customStyle="1" w:styleId="25">
    <w:name w:val="标题 2 字符"/>
    <w:link w:val="3"/>
    <w:qFormat/>
    <w:uiPriority w:val="0"/>
    <w:rPr>
      <w:rFonts w:ascii="Arial" w:hAnsi="Arial"/>
      <w:b/>
      <w:sz w:val="28"/>
    </w:rPr>
  </w:style>
  <w:style w:type="character" w:customStyle="1" w:styleId="26">
    <w:name w:val="标题 3 字符"/>
    <w:link w:val="4"/>
    <w:qFormat/>
    <w:uiPriority w:val="0"/>
  </w:style>
  <w:style w:type="character" w:customStyle="1" w:styleId="27">
    <w:name w:val="页眉 字符"/>
    <w:basedOn w:val="17"/>
    <w:link w:val="14"/>
    <w:qFormat/>
    <w:uiPriority w:val="0"/>
    <w:rPr>
      <w:rFonts w:eastAsia="仿宋_GB2312" w:asciiTheme="minorHAnsi" w:hAnsiTheme="minorHAnsi" w:cstheme="minorBidi"/>
      <w:kern w:val="2"/>
      <w:sz w:val="18"/>
      <w:szCs w:val="18"/>
    </w:rPr>
  </w:style>
  <w:style w:type="paragraph" w:styleId="2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ACA7B8C-551E-4AFA-B0CD-811CB1D5FCDA}">
  <ds:schemaRefs/>
</ds:datastoreItem>
</file>

<file path=docProps/app.xml><?xml version="1.0" encoding="utf-8"?>
<Properties xmlns="http://schemas.openxmlformats.org/officeDocument/2006/extended-properties" xmlns:vt="http://schemas.openxmlformats.org/officeDocument/2006/docPropsVTypes">
  <Template>Normal</Template>
  <Pages>29</Pages>
  <Words>165</Words>
  <Characters>185</Characters>
  <Lines>93</Lines>
  <Paragraphs>26</Paragraphs>
  <TotalTime>6</TotalTime>
  <ScaleCrop>false</ScaleCrop>
  <LinksUpToDate>false</LinksUpToDate>
  <CharactersWithSpaces>211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2024-09-29T00:40:00Z</dcterms:created>
  <dc:creator>秘捣饭捶豆</dc:creator>
  <cp:lastModifiedBy>洒家®</cp:lastModifiedBy>
  <cp:lastPrinted>2024-09-29T08:21:00Z</cp:lastPrinted>
  <dcterms:modified xsi:type="dcterms:W3CDTF">2024-10-10T01:37:53Z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611AF4E6A9DE40089B834FD0633AD800_13</vt:lpwstr>
  </property>
</Properties>
</file>