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7CEC">
      <w:pPr>
        <w:spacing w:line="560" w:lineRule="exact"/>
        <w:jc w:val="both"/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6A42A8B">
      <w:pPr>
        <w:pStyle w:val="8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</w:p>
    <w:p w14:paraId="67208610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四川省中试“1+N”模式简介</w:t>
      </w:r>
    </w:p>
    <w:p w14:paraId="55788409">
      <w:pPr>
        <w:pStyle w:val="8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</w:p>
    <w:p w14:paraId="65C3EFD3">
      <w:pPr>
        <w:pStyle w:val="8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四川省中试研发平台“1+N”模式是四川加快推进科技创新及成果转化的创新举措，以构建多方协同、整体联动、共担共享的全省中试研发平台体系。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2025年四川省政府工作报告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明确，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“1”指四川省跨高校院所新型中试研发平台，由四川省中试研发有限公司实体运行，“N”指若干省级中试研发平台和市（州）建设的行业领域中试研发平台。</w:t>
      </w:r>
    </w:p>
    <w:p w14:paraId="73B16ED2">
      <w:pPr>
        <w:spacing w:line="560" w:lineRule="exact"/>
        <w:ind w:firstLine="640" w:firstLineChars="200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四川省中试研发有限公司（以下简称“四川中试”或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1平台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）是由四川省科学技术厅、四川省财政厅牵头，四川产业振兴基金投资集团有限公司作为省级财政出资人，与华西医院、成都高新区共同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发起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设立的省级中试平台公司。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1平台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负责统筹协调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全省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中试平台资源、搭建合作机制、分担中试费用等。同时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1平台着力构建中试项目成果转化全链条服务体系，提供场地入驻、创业导师、融资路演等企业孵化培育服务，助力成功项目衍生的初创企业发展。</w:t>
      </w:r>
    </w:p>
    <w:p w14:paraId="1E9F6F29">
      <w:pPr>
        <w:spacing w:line="560" w:lineRule="exact"/>
        <w:ind w:firstLine="640" w:firstLineChars="200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四川省智能硬件中试研发平台、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四川省微生物合成与生物制造中试研发平台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等20家中试平台现已认定为N平台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名单详见附件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负责推荐中试项目，承接中试研发任务，参与企业孵化等。</w:t>
      </w:r>
    </w:p>
    <w:p w14:paraId="6B286205"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按照四川省科学技术厅、四川省财政厅《关于加快推进省级中试研发平台“1+N”模式建设的通知》（川科成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〔2</w:t>
      </w:r>
      <w:r>
        <w:rPr>
          <w:rFonts w:ascii="仿宋_GB2312" w:hAnsi="-webkit-standard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024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〕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1号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要求，由高校院所发起的合作中试项目，1平台中试费用分担比例不超过90%；以企业为主发起的项目，1平台中试费用分担比例不超过80%。1平台对单个项目出资不超过1000万元。</w:t>
      </w:r>
      <w:r>
        <w:rPr>
          <w:rFonts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  <w:t>项目研发成功后，参与各方按照事先约定比例共享中试成果权属。</w:t>
      </w:r>
    </w:p>
    <w:p w14:paraId="5127E594"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</w:p>
    <w:p w14:paraId="5A6F5574">
      <w:pPr>
        <w:spacing w:line="560" w:lineRule="exact"/>
        <w:ind w:firstLine="640" w:firstLineChars="200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附件：四川省中试“1+N”模式N平台名单</w:t>
      </w:r>
    </w:p>
    <w:p w14:paraId="47E9587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349F19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b/>
          <w:bCs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四川省中试“1+N”模式N平台名单</w:t>
      </w:r>
    </w:p>
    <w:tbl>
      <w:tblPr>
        <w:tblStyle w:val="9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413"/>
        <w:gridCol w:w="2505"/>
        <w:gridCol w:w="2590"/>
        <w:gridCol w:w="1265"/>
        <w:gridCol w:w="975"/>
        <w:gridCol w:w="2625"/>
        <w:gridCol w:w="1970"/>
      </w:tblGrid>
      <w:tr w14:paraId="5E6B4EA4">
        <w:trPr>
          <w:trHeight w:val="23" w:hRule="atLeast"/>
          <w:tblHeader/>
          <w:jc w:val="center"/>
        </w:trPr>
        <w:tc>
          <w:tcPr>
            <w:tcW w:w="748" w:type="dxa"/>
            <w:noWrap/>
            <w:vAlign w:val="center"/>
          </w:tcPr>
          <w:p w14:paraId="76AF2E7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3" w:type="dxa"/>
            <w:noWrap/>
            <w:vAlign w:val="center"/>
          </w:tcPr>
          <w:p w14:paraId="71579C0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2505" w:type="dxa"/>
            <w:noWrap/>
            <w:vAlign w:val="center"/>
          </w:tcPr>
          <w:p w14:paraId="1E8E3FF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2590" w:type="dxa"/>
            <w:vAlign w:val="center"/>
          </w:tcPr>
          <w:p w14:paraId="3183F25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主要服务产业/领域</w:t>
            </w:r>
          </w:p>
        </w:tc>
        <w:tc>
          <w:tcPr>
            <w:tcW w:w="1265" w:type="dxa"/>
          </w:tcPr>
          <w:p w14:paraId="7614962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平台属性</w:t>
            </w:r>
          </w:p>
        </w:tc>
        <w:tc>
          <w:tcPr>
            <w:tcW w:w="975" w:type="dxa"/>
            <w:vAlign w:val="center"/>
          </w:tcPr>
          <w:p w14:paraId="05A3280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  <w:tc>
          <w:tcPr>
            <w:tcW w:w="2625" w:type="dxa"/>
            <w:vAlign w:val="center"/>
          </w:tcPr>
          <w:p w14:paraId="12B36A3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970" w:type="dxa"/>
            <w:vAlign w:val="center"/>
          </w:tcPr>
          <w:p w14:paraId="4A2BD43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213DC46">
        <w:trPr>
          <w:trHeight w:val="2523" w:hRule="atLeast"/>
          <w:tblHeader/>
          <w:jc w:val="center"/>
        </w:trPr>
        <w:tc>
          <w:tcPr>
            <w:tcW w:w="748" w:type="dxa"/>
            <w:vAlign w:val="center"/>
          </w:tcPr>
          <w:p w14:paraId="40B6BE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3" w:type="dxa"/>
            <w:vAlign w:val="center"/>
          </w:tcPr>
          <w:p w14:paraId="5D69225A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四川省智能硬件中试研发平台</w:t>
            </w:r>
          </w:p>
        </w:tc>
        <w:tc>
          <w:tcPr>
            <w:tcW w:w="2505" w:type="dxa"/>
            <w:vAlign w:val="center"/>
          </w:tcPr>
          <w:p w14:paraId="74B448E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蜂鸟智造（成都）有限公司</w:t>
            </w:r>
          </w:p>
        </w:tc>
        <w:tc>
          <w:tcPr>
            <w:tcW w:w="2590" w:type="dxa"/>
            <w:vAlign w:val="center"/>
          </w:tcPr>
          <w:p w14:paraId="41D9ECC1">
            <w:pPr>
              <w:spacing w:line="400" w:lineRule="exact"/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智能硬件：</w:t>
            </w:r>
            <w:r>
              <w:rPr>
                <w:rFonts w:ascii="Times New Roman" w:hAnsi="Times New Roman" w:eastAsia="仿宋_GB2312" w:cs="Times New Roman"/>
                <w:sz w:val="24"/>
              </w:rPr>
              <w:t>主要包括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智能终端设备、商用服务机器人、智慧交通产品、智慧医疗设备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消费类电子产品等</w:t>
            </w:r>
          </w:p>
        </w:tc>
        <w:tc>
          <w:tcPr>
            <w:tcW w:w="1265" w:type="dxa"/>
            <w:vAlign w:val="center"/>
          </w:tcPr>
          <w:p w14:paraId="31D5B69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0648294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2625" w:type="dxa"/>
            <w:vAlign w:val="center"/>
          </w:tcPr>
          <w:p w14:paraId="6BC556BA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1.成都市高新区九兴大道3-附1号高新区智能硬件中试生态园2栋；2.成都市郫都区德源镇数码一路8号智慧科技园1栋2-4楼</w:t>
            </w:r>
          </w:p>
        </w:tc>
        <w:tc>
          <w:tcPr>
            <w:tcW w:w="1970" w:type="dxa"/>
            <w:vAlign w:val="center"/>
          </w:tcPr>
          <w:p w14:paraId="01F1707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90B5E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13908206842</w:t>
            </w:r>
          </w:p>
          <w:p w14:paraId="132EDA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9AAD6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13389257572</w:t>
            </w:r>
          </w:p>
        </w:tc>
      </w:tr>
      <w:tr w14:paraId="2058BF22">
        <w:trPr>
          <w:trHeight w:val="2035" w:hRule="atLeast"/>
          <w:tblHeader/>
          <w:jc w:val="center"/>
        </w:trPr>
        <w:tc>
          <w:tcPr>
            <w:tcW w:w="748" w:type="dxa"/>
            <w:vAlign w:val="center"/>
          </w:tcPr>
          <w:p w14:paraId="66ED29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3" w:type="dxa"/>
            <w:vAlign w:val="center"/>
          </w:tcPr>
          <w:p w14:paraId="0041464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四川省集成电路封装中试研发平台</w:t>
            </w:r>
          </w:p>
        </w:tc>
        <w:tc>
          <w:tcPr>
            <w:tcW w:w="2505" w:type="dxa"/>
            <w:vAlign w:val="center"/>
          </w:tcPr>
          <w:p w14:paraId="1CADAB3B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四川华尔科技有限公司</w:t>
            </w:r>
          </w:p>
        </w:tc>
        <w:tc>
          <w:tcPr>
            <w:tcW w:w="2590" w:type="dxa"/>
            <w:vAlign w:val="center"/>
          </w:tcPr>
          <w:p w14:paraId="6C8B04AE">
            <w:pPr>
              <w:spacing w:line="400" w:lineRule="exact"/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集成电路封装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：主要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包括SoC、SiP、模拟电路、数字电路、数模混合电路和功率器件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265" w:type="dxa"/>
            <w:vAlign w:val="center"/>
          </w:tcPr>
          <w:p w14:paraId="31BF580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76303A9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绵阳</w:t>
            </w:r>
          </w:p>
        </w:tc>
        <w:tc>
          <w:tcPr>
            <w:tcW w:w="2625" w:type="dxa"/>
            <w:vAlign w:val="center"/>
          </w:tcPr>
          <w:p w14:paraId="3349805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四川省绵阳市高新区永兴镇新型显示产业园内7号楼</w:t>
            </w:r>
          </w:p>
        </w:tc>
        <w:tc>
          <w:tcPr>
            <w:tcW w:w="1970" w:type="dxa"/>
            <w:vAlign w:val="center"/>
          </w:tcPr>
          <w:p w14:paraId="679628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0066FDC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13621512309</w:t>
            </w:r>
          </w:p>
          <w:p w14:paraId="2645DF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7210E7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18381675335</w:t>
            </w:r>
          </w:p>
        </w:tc>
      </w:tr>
      <w:tr w14:paraId="62060915">
        <w:trPr>
          <w:trHeight w:val="2095" w:hRule="atLeast"/>
          <w:tblHeader/>
          <w:jc w:val="center"/>
        </w:trPr>
        <w:tc>
          <w:tcPr>
            <w:tcW w:w="748" w:type="dxa"/>
            <w:vAlign w:val="center"/>
          </w:tcPr>
          <w:p w14:paraId="79BB660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3" w:type="dxa"/>
            <w:vAlign w:val="center"/>
          </w:tcPr>
          <w:p w14:paraId="27813049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四川省轨道交通中试研发平台</w:t>
            </w:r>
          </w:p>
        </w:tc>
        <w:tc>
          <w:tcPr>
            <w:tcW w:w="2505" w:type="dxa"/>
            <w:vAlign w:val="center"/>
          </w:tcPr>
          <w:p w14:paraId="30BA2613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成都西南交大科技园管理有限责任公司</w:t>
            </w:r>
          </w:p>
        </w:tc>
        <w:tc>
          <w:tcPr>
            <w:tcW w:w="2590" w:type="dxa"/>
            <w:vAlign w:val="center"/>
          </w:tcPr>
          <w:p w14:paraId="1624C2D6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轨道交通：主要包括交通运输、牵引供电、智慧交通、磁浮交通、数字交通等</w:t>
            </w:r>
          </w:p>
        </w:tc>
        <w:tc>
          <w:tcPr>
            <w:tcW w:w="1265" w:type="dxa"/>
            <w:vAlign w:val="center"/>
          </w:tcPr>
          <w:p w14:paraId="0FC62E42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60C85D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2625" w:type="dxa"/>
            <w:vAlign w:val="center"/>
          </w:tcPr>
          <w:p w14:paraId="5CC5650A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成都市金牛区二环路北一段111号</w:t>
            </w:r>
          </w:p>
        </w:tc>
        <w:tc>
          <w:tcPr>
            <w:tcW w:w="1970" w:type="dxa"/>
            <w:vAlign w:val="center"/>
          </w:tcPr>
          <w:p w14:paraId="677C2C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59722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15828278473</w:t>
            </w:r>
          </w:p>
          <w:p w14:paraId="30051F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6F1615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13550015887</w:t>
            </w:r>
          </w:p>
        </w:tc>
      </w:tr>
    </w:tbl>
    <w:p w14:paraId="69068062">
      <w:pPr>
        <w:jc w:val="center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588" w:right="2098" w:bottom="1474" w:left="1984" w:header="851" w:footer="1372" w:gutter="0"/>
          <w:pgNumType w:fmt="decimal"/>
          <w:cols w:space="0" w:num="1"/>
          <w:docGrid w:type="linesAndChars" w:linePitch="579" w:charSpace="-849"/>
        </w:sectPr>
      </w:pPr>
    </w:p>
    <w:tbl>
      <w:tblPr>
        <w:tblStyle w:val="9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413"/>
        <w:gridCol w:w="2505"/>
        <w:gridCol w:w="2590"/>
        <w:gridCol w:w="1265"/>
        <w:gridCol w:w="975"/>
        <w:gridCol w:w="2625"/>
        <w:gridCol w:w="1970"/>
      </w:tblGrid>
      <w:tr w14:paraId="3975CA95">
        <w:trPr>
          <w:trHeight w:val="90" w:hRule="atLeast"/>
          <w:tblHeader/>
          <w:jc w:val="center"/>
        </w:trPr>
        <w:tc>
          <w:tcPr>
            <w:tcW w:w="748" w:type="dxa"/>
            <w:vAlign w:val="center"/>
          </w:tcPr>
          <w:p w14:paraId="467A518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3" w:type="dxa"/>
            <w:vAlign w:val="center"/>
          </w:tcPr>
          <w:p w14:paraId="0C8959D2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四川省特种炭黑中试研发平台</w:t>
            </w:r>
          </w:p>
        </w:tc>
        <w:tc>
          <w:tcPr>
            <w:tcW w:w="2505" w:type="dxa"/>
            <w:vAlign w:val="center"/>
          </w:tcPr>
          <w:p w14:paraId="74E07006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中昊黑元化工研究设计院有限公司</w:t>
            </w:r>
          </w:p>
        </w:tc>
        <w:tc>
          <w:tcPr>
            <w:tcW w:w="2590" w:type="dxa"/>
            <w:vAlign w:val="center"/>
          </w:tcPr>
          <w:p w14:paraId="32E64752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特种炭黑：主要包括新能源电池、密封胶等领域专用功能性特种炭黑及其复合材料等</w:t>
            </w:r>
          </w:p>
        </w:tc>
        <w:tc>
          <w:tcPr>
            <w:tcW w:w="1265" w:type="dxa"/>
            <w:vAlign w:val="center"/>
          </w:tcPr>
          <w:p w14:paraId="3FB7EDFB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23D3A6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</w:t>
            </w:r>
          </w:p>
        </w:tc>
        <w:tc>
          <w:tcPr>
            <w:tcW w:w="2625" w:type="dxa"/>
            <w:vAlign w:val="center"/>
          </w:tcPr>
          <w:p w14:paraId="179FAA14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四川省自贡市高新工业园区科创三路306号</w:t>
            </w:r>
          </w:p>
        </w:tc>
        <w:tc>
          <w:tcPr>
            <w:tcW w:w="1970" w:type="dxa"/>
            <w:vAlign w:val="center"/>
          </w:tcPr>
          <w:p w14:paraId="7C8BBA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1D0A01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0813-8213213</w:t>
            </w:r>
          </w:p>
          <w:p w14:paraId="2E8C2AE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18990036568</w:t>
            </w:r>
          </w:p>
        </w:tc>
      </w:tr>
      <w:tr w14:paraId="5E189D88">
        <w:trPr>
          <w:trHeight w:val="1160" w:hRule="atLeast"/>
          <w:tblHeader/>
          <w:jc w:val="center"/>
        </w:trPr>
        <w:tc>
          <w:tcPr>
            <w:tcW w:w="748" w:type="dxa"/>
            <w:vAlign w:val="center"/>
          </w:tcPr>
          <w:p w14:paraId="0006CA1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3" w:type="dxa"/>
            <w:vAlign w:val="center"/>
          </w:tcPr>
          <w:p w14:paraId="585672A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四川省钒钛新材料中试研发平台</w:t>
            </w:r>
          </w:p>
        </w:tc>
        <w:tc>
          <w:tcPr>
            <w:tcW w:w="2505" w:type="dxa"/>
            <w:vAlign w:val="center"/>
          </w:tcPr>
          <w:p w14:paraId="70DCA89F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四川攀研技术有限公司</w:t>
            </w:r>
          </w:p>
        </w:tc>
        <w:tc>
          <w:tcPr>
            <w:tcW w:w="2590" w:type="dxa"/>
            <w:vAlign w:val="center"/>
          </w:tcPr>
          <w:p w14:paraId="7F1DC0FA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钒钛新材料：主要包括</w:t>
            </w: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0"/>
              </w:rPr>
              <w:t>钒钛、钢铁和化工领域涉及的钒钛材料等</w:t>
            </w:r>
          </w:p>
        </w:tc>
        <w:tc>
          <w:tcPr>
            <w:tcW w:w="1265" w:type="dxa"/>
            <w:vAlign w:val="center"/>
          </w:tcPr>
          <w:p w14:paraId="682AEBEE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1A4F13F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攀枝花</w:t>
            </w:r>
          </w:p>
        </w:tc>
        <w:tc>
          <w:tcPr>
            <w:tcW w:w="2625" w:type="dxa"/>
            <w:vAlign w:val="center"/>
          </w:tcPr>
          <w:p w14:paraId="5FF56493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四川省攀枝花市东区桃源街90号</w:t>
            </w:r>
          </w:p>
        </w:tc>
        <w:tc>
          <w:tcPr>
            <w:tcW w:w="1970" w:type="dxa"/>
            <w:vAlign w:val="center"/>
          </w:tcPr>
          <w:p w14:paraId="13E1FD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360275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13558985771</w:t>
            </w:r>
          </w:p>
          <w:p w14:paraId="54F057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29C6C9D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4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18808140441</w:t>
            </w:r>
          </w:p>
        </w:tc>
      </w:tr>
      <w:tr w14:paraId="647A0B96">
        <w:trPr>
          <w:trHeight w:val="2440" w:hRule="atLeast"/>
          <w:tblHeader/>
          <w:jc w:val="center"/>
        </w:trPr>
        <w:tc>
          <w:tcPr>
            <w:tcW w:w="748" w:type="dxa"/>
            <w:vAlign w:val="center"/>
          </w:tcPr>
          <w:p w14:paraId="13E525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3" w:type="dxa"/>
            <w:vAlign w:val="center"/>
          </w:tcPr>
          <w:p w14:paraId="0AEC7899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四川省低碳新材料中试研发平台</w:t>
            </w:r>
          </w:p>
        </w:tc>
        <w:tc>
          <w:tcPr>
            <w:tcW w:w="2505" w:type="dxa"/>
            <w:vAlign w:val="center"/>
          </w:tcPr>
          <w:p w14:paraId="4FBD1A9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成都文澜国创科技有限公司</w:t>
            </w:r>
          </w:p>
        </w:tc>
        <w:tc>
          <w:tcPr>
            <w:tcW w:w="2590" w:type="dxa"/>
            <w:vAlign w:val="center"/>
          </w:tcPr>
          <w:p w14:paraId="59464156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低碳新材料：主要包括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低维碳材料、生物质材料及生物合成材料、环保纤维材料、氢能材料、电极材料等</w:t>
            </w:r>
          </w:p>
        </w:tc>
        <w:tc>
          <w:tcPr>
            <w:tcW w:w="1265" w:type="dxa"/>
            <w:vAlign w:val="center"/>
          </w:tcPr>
          <w:p w14:paraId="4C5A237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58B2037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2625" w:type="dxa"/>
            <w:vAlign w:val="center"/>
          </w:tcPr>
          <w:p w14:paraId="6930FBB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四川省成都市青白江区青华东路103号10栋1-4层</w:t>
            </w:r>
          </w:p>
        </w:tc>
        <w:tc>
          <w:tcPr>
            <w:tcW w:w="1970" w:type="dxa"/>
            <w:vAlign w:val="center"/>
          </w:tcPr>
          <w:p w14:paraId="603B2C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086E459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19981932560</w:t>
            </w:r>
          </w:p>
          <w:p w14:paraId="41BAE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13778129710</w:t>
            </w:r>
          </w:p>
        </w:tc>
      </w:tr>
      <w:tr w14:paraId="7A294B28">
        <w:trPr>
          <w:trHeight w:val="2110" w:hRule="atLeast"/>
          <w:tblHeader/>
          <w:jc w:val="center"/>
        </w:trPr>
        <w:tc>
          <w:tcPr>
            <w:tcW w:w="748" w:type="dxa"/>
            <w:vAlign w:val="center"/>
          </w:tcPr>
          <w:p w14:paraId="60D9ED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3" w:type="dxa"/>
            <w:vAlign w:val="center"/>
          </w:tcPr>
          <w:p w14:paraId="2E6A826B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四川省微生物合成与生物制造中试研发平台</w:t>
            </w:r>
          </w:p>
        </w:tc>
        <w:tc>
          <w:tcPr>
            <w:tcW w:w="2505" w:type="dxa"/>
            <w:vAlign w:val="center"/>
          </w:tcPr>
          <w:p w14:paraId="6F28E8AE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成都金开生物工程有限公司</w:t>
            </w:r>
          </w:p>
        </w:tc>
        <w:tc>
          <w:tcPr>
            <w:tcW w:w="2590" w:type="dxa"/>
            <w:vAlign w:val="center"/>
          </w:tcPr>
          <w:p w14:paraId="7F41150E">
            <w:pPr>
              <w:spacing w:line="400" w:lineRule="exact"/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微生物合成与生物制造：主要包括生物化学品、生物农业、生物基材料、医药中间体、功能性食品添加剂等</w:t>
            </w:r>
          </w:p>
        </w:tc>
        <w:tc>
          <w:tcPr>
            <w:tcW w:w="1265" w:type="dxa"/>
            <w:vAlign w:val="center"/>
          </w:tcPr>
          <w:p w14:paraId="165C673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39D2551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2625" w:type="dxa"/>
            <w:vAlign w:val="center"/>
          </w:tcPr>
          <w:p w14:paraId="28849DA9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四川省成都市海峡两岸产业园兴新路79号</w:t>
            </w:r>
          </w:p>
        </w:tc>
        <w:tc>
          <w:tcPr>
            <w:tcW w:w="1970" w:type="dxa"/>
            <w:vAlign w:val="center"/>
          </w:tcPr>
          <w:p w14:paraId="009E2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12AB3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18502821716</w:t>
            </w:r>
          </w:p>
          <w:p w14:paraId="64B05A2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768BC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18328434182</w:t>
            </w:r>
          </w:p>
        </w:tc>
      </w:tr>
      <w:tr w14:paraId="28FDBEED">
        <w:trPr>
          <w:trHeight w:val="3390" w:hRule="atLeast"/>
          <w:tblHeader/>
          <w:jc w:val="center"/>
        </w:trPr>
        <w:tc>
          <w:tcPr>
            <w:tcW w:w="748" w:type="dxa"/>
            <w:vAlign w:val="center"/>
          </w:tcPr>
          <w:p w14:paraId="7D6126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3" w:type="dxa"/>
            <w:vAlign w:val="center"/>
          </w:tcPr>
          <w:p w14:paraId="5A2F6B88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四川省化学合成原料药中试研发平台</w:t>
            </w:r>
          </w:p>
        </w:tc>
        <w:tc>
          <w:tcPr>
            <w:tcW w:w="2505" w:type="dxa"/>
            <w:vAlign w:val="center"/>
          </w:tcPr>
          <w:p w14:paraId="2A43AA36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四川仁安药业有限责任公司</w:t>
            </w:r>
          </w:p>
        </w:tc>
        <w:tc>
          <w:tcPr>
            <w:tcW w:w="2590" w:type="dxa"/>
            <w:vAlign w:val="center"/>
          </w:tcPr>
          <w:p w14:paraId="6F327EC7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化学合成原料药：</w:t>
            </w:r>
            <w:r>
              <w:rPr>
                <w:rFonts w:ascii="Times New Roman" w:hAnsi="Times New Roman" w:eastAsia="仿宋_GB2312" w:cs="Times New Roman"/>
                <w:sz w:val="24"/>
              </w:rPr>
              <w:t>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大宗化学原料药（抗生素类、维生素类、氨基酸类等）、特色仿制药原料药（心血管类、抗病毒类、抗肿瘤类、诊断造影药为代表的专科用药）、专利原料药即创新药物等</w:t>
            </w:r>
          </w:p>
        </w:tc>
        <w:tc>
          <w:tcPr>
            <w:tcW w:w="1265" w:type="dxa"/>
            <w:vAlign w:val="center"/>
          </w:tcPr>
          <w:p w14:paraId="3F67E8B5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519BC7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广安</w:t>
            </w:r>
          </w:p>
        </w:tc>
        <w:tc>
          <w:tcPr>
            <w:tcW w:w="2625" w:type="dxa"/>
            <w:vAlign w:val="center"/>
          </w:tcPr>
          <w:p w14:paraId="4B16872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广安市岳池县工业园区健康路仁安段9号</w:t>
            </w:r>
          </w:p>
        </w:tc>
        <w:tc>
          <w:tcPr>
            <w:tcW w:w="1970" w:type="dxa"/>
            <w:vAlign w:val="center"/>
          </w:tcPr>
          <w:p w14:paraId="5DDDA6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047F97B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18982690661</w:t>
            </w:r>
          </w:p>
        </w:tc>
      </w:tr>
      <w:tr w14:paraId="26C159ED">
        <w:trPr>
          <w:trHeight w:val="1780" w:hRule="atLeast"/>
          <w:tblHeader/>
          <w:jc w:val="center"/>
        </w:trPr>
        <w:tc>
          <w:tcPr>
            <w:tcW w:w="748" w:type="dxa"/>
            <w:vAlign w:val="center"/>
          </w:tcPr>
          <w:p w14:paraId="7A987E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3" w:type="dxa"/>
            <w:vAlign w:val="center"/>
          </w:tcPr>
          <w:p w14:paraId="7D73397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中国科学院成都生物所生物环保与绿色制造中试平台</w:t>
            </w:r>
          </w:p>
        </w:tc>
        <w:tc>
          <w:tcPr>
            <w:tcW w:w="2505" w:type="dxa"/>
            <w:vAlign w:val="center"/>
          </w:tcPr>
          <w:p w14:paraId="2F3A9905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中国科学院成都生物研究所</w:t>
            </w:r>
          </w:p>
        </w:tc>
        <w:tc>
          <w:tcPr>
            <w:tcW w:w="2590" w:type="dxa"/>
            <w:vAlign w:val="center"/>
          </w:tcPr>
          <w:p w14:paraId="6D9A23A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生物环保：主要包括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生物农药、肥料、水处理等生物基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产品</w:t>
            </w:r>
          </w:p>
        </w:tc>
        <w:tc>
          <w:tcPr>
            <w:tcW w:w="1265" w:type="dxa"/>
            <w:vAlign w:val="center"/>
          </w:tcPr>
          <w:p w14:paraId="38230DFF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729A07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0BB8BB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3A06286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四川省成都市天府新区群贤南街23号</w:t>
            </w:r>
          </w:p>
        </w:tc>
        <w:tc>
          <w:tcPr>
            <w:tcW w:w="1970" w:type="dxa"/>
            <w:vAlign w:val="center"/>
          </w:tcPr>
          <w:p w14:paraId="10FA0C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A99EB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13808056785</w:t>
            </w:r>
          </w:p>
        </w:tc>
      </w:tr>
      <w:tr w14:paraId="55981403">
        <w:trPr>
          <w:trHeight w:val="2640" w:hRule="atLeast"/>
          <w:tblHeader/>
          <w:jc w:val="center"/>
        </w:trPr>
        <w:tc>
          <w:tcPr>
            <w:tcW w:w="748" w:type="dxa"/>
            <w:vAlign w:val="center"/>
          </w:tcPr>
          <w:p w14:paraId="10F61A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3" w:type="dxa"/>
            <w:vAlign w:val="center"/>
          </w:tcPr>
          <w:p w14:paraId="4B462B7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轻工全产业链数字化加工与测试概念验证中心</w:t>
            </w:r>
          </w:p>
        </w:tc>
        <w:tc>
          <w:tcPr>
            <w:tcW w:w="2505" w:type="dxa"/>
            <w:vAlign w:val="center"/>
          </w:tcPr>
          <w:p w14:paraId="7AFDF682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四川省轻工业研究设计院有限公司</w:t>
            </w:r>
          </w:p>
        </w:tc>
        <w:tc>
          <w:tcPr>
            <w:tcW w:w="2590" w:type="dxa"/>
            <w:vAlign w:val="center"/>
          </w:tcPr>
          <w:p w14:paraId="23E4DCA3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轻工产品：主要包括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产品开发、研究测试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中试验证、技术攻关、技术评价、成果转化等全产业链技术服务</w:t>
            </w:r>
          </w:p>
        </w:tc>
        <w:tc>
          <w:tcPr>
            <w:tcW w:w="1265" w:type="dxa"/>
            <w:vAlign w:val="center"/>
          </w:tcPr>
          <w:p w14:paraId="4921DB1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概念验证</w:t>
            </w:r>
          </w:p>
        </w:tc>
        <w:tc>
          <w:tcPr>
            <w:tcW w:w="975" w:type="dxa"/>
            <w:vAlign w:val="center"/>
          </w:tcPr>
          <w:p w14:paraId="5BFC665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2A3F3FB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四川省成都市金牛区白马寺街19号</w:t>
            </w:r>
          </w:p>
        </w:tc>
        <w:tc>
          <w:tcPr>
            <w:tcW w:w="1970" w:type="dxa"/>
            <w:vAlign w:val="center"/>
          </w:tcPr>
          <w:p w14:paraId="6EB2859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D4F3F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15828511817</w:t>
            </w:r>
          </w:p>
        </w:tc>
      </w:tr>
      <w:tr w14:paraId="4009F9CF">
        <w:trPr>
          <w:trHeight w:val="3270" w:hRule="atLeast"/>
          <w:tblHeader/>
          <w:jc w:val="center"/>
        </w:trPr>
        <w:tc>
          <w:tcPr>
            <w:tcW w:w="748" w:type="dxa"/>
            <w:vAlign w:val="center"/>
          </w:tcPr>
          <w:p w14:paraId="1A6680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3" w:type="dxa"/>
            <w:vAlign w:val="center"/>
          </w:tcPr>
          <w:p w14:paraId="4A834F7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粉末冶金新材料中试基地</w:t>
            </w:r>
          </w:p>
        </w:tc>
        <w:tc>
          <w:tcPr>
            <w:tcW w:w="2505" w:type="dxa"/>
            <w:vAlign w:val="center"/>
          </w:tcPr>
          <w:p w14:paraId="20104DB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成都美奢锐新材料有限公司</w:t>
            </w:r>
          </w:p>
        </w:tc>
        <w:tc>
          <w:tcPr>
            <w:tcW w:w="2590" w:type="dxa"/>
            <w:vAlign w:val="center"/>
          </w:tcPr>
          <w:p w14:paraId="1B8A9142">
            <w:pPr>
              <w:spacing w:line="44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粉末冶金材料：主要包括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精密光学元件用金属陶瓷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材料、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3D玻璃均热模具用新型金属陶瓷材料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高温结构用碳氮化钛基金陶瓷材料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以及高性能硬质合金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等</w:t>
            </w:r>
          </w:p>
        </w:tc>
        <w:tc>
          <w:tcPr>
            <w:tcW w:w="1265" w:type="dxa"/>
            <w:vAlign w:val="center"/>
          </w:tcPr>
          <w:p w14:paraId="2C9FACD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3798A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4F60AE6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四川省成都市经济技术开发区（龙泉驿区）车城西一路566号</w:t>
            </w:r>
          </w:p>
        </w:tc>
        <w:tc>
          <w:tcPr>
            <w:tcW w:w="1970" w:type="dxa"/>
            <w:vAlign w:val="center"/>
          </w:tcPr>
          <w:p w14:paraId="1A97A6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63373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18628297350</w:t>
            </w:r>
          </w:p>
        </w:tc>
      </w:tr>
      <w:tr w14:paraId="7B967AA6">
        <w:trPr>
          <w:trHeight w:val="2570" w:hRule="atLeast"/>
          <w:tblHeader/>
          <w:jc w:val="center"/>
        </w:trPr>
        <w:tc>
          <w:tcPr>
            <w:tcW w:w="748" w:type="dxa"/>
            <w:vAlign w:val="center"/>
          </w:tcPr>
          <w:p w14:paraId="1075A8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13" w:type="dxa"/>
            <w:vAlign w:val="center"/>
          </w:tcPr>
          <w:p w14:paraId="6B68DFA9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先进橡塑复合材料      中试平台</w:t>
            </w:r>
          </w:p>
        </w:tc>
        <w:tc>
          <w:tcPr>
            <w:tcW w:w="2505" w:type="dxa"/>
            <w:vAlign w:val="center"/>
          </w:tcPr>
          <w:p w14:paraId="0D0C86A3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2590" w:type="dxa"/>
            <w:vAlign w:val="center"/>
          </w:tcPr>
          <w:p w14:paraId="4EF4BD49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高分子材料：主要包括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聚烯烃改性料、聚氯乙烯助剂及制品、多层光学膜、多层可降解薄膜、隔声卷材、阻尼胶、含氟功能膜、功能橡胶等</w:t>
            </w:r>
          </w:p>
        </w:tc>
        <w:tc>
          <w:tcPr>
            <w:tcW w:w="1265" w:type="dxa"/>
            <w:vAlign w:val="center"/>
          </w:tcPr>
          <w:p w14:paraId="199D1292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51F02B6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0A32D93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四川省</w:t>
            </w:r>
            <w:r>
              <w:rPr>
                <w:rFonts w:ascii="Times New Roman" w:hAnsi="Times New Roman" w:eastAsia="仿宋" w:cs="Times New Roman"/>
                <w:sz w:val="24"/>
              </w:rPr>
              <w:t>成都市武侯区一环路南一段24号</w:t>
            </w:r>
          </w:p>
        </w:tc>
        <w:tc>
          <w:tcPr>
            <w:tcW w:w="1970" w:type="dxa"/>
            <w:vAlign w:val="center"/>
          </w:tcPr>
          <w:p w14:paraId="23F9E9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06508C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17790269589</w:t>
            </w:r>
          </w:p>
        </w:tc>
      </w:tr>
      <w:tr w14:paraId="227899AB">
        <w:trPr>
          <w:trHeight w:val="2150" w:hRule="atLeast"/>
          <w:tblHeader/>
          <w:jc w:val="center"/>
        </w:trPr>
        <w:tc>
          <w:tcPr>
            <w:tcW w:w="748" w:type="dxa"/>
            <w:vAlign w:val="center"/>
          </w:tcPr>
          <w:p w14:paraId="038B06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3" w:type="dxa"/>
            <w:vAlign w:val="center"/>
          </w:tcPr>
          <w:p w14:paraId="37C151A8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自贡先进碳材料产业   技术研究院中试研发平台</w:t>
            </w:r>
          </w:p>
        </w:tc>
        <w:tc>
          <w:tcPr>
            <w:tcW w:w="2505" w:type="dxa"/>
            <w:vAlign w:val="center"/>
          </w:tcPr>
          <w:p w14:paraId="601AA8BF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自贡先进碳材料产业技术研究院</w:t>
            </w:r>
          </w:p>
        </w:tc>
        <w:tc>
          <w:tcPr>
            <w:tcW w:w="2590" w:type="dxa"/>
            <w:vAlign w:val="center"/>
          </w:tcPr>
          <w:p w14:paraId="58D77460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先进碳材料：主要包括先进碳材料及相关产业技术分析预测、研究开发、中间实验、系统配套等</w:t>
            </w:r>
          </w:p>
        </w:tc>
        <w:tc>
          <w:tcPr>
            <w:tcW w:w="1265" w:type="dxa"/>
            <w:vAlign w:val="center"/>
          </w:tcPr>
          <w:p w14:paraId="560835B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531884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自贡</w:t>
            </w:r>
          </w:p>
        </w:tc>
        <w:tc>
          <w:tcPr>
            <w:tcW w:w="2625" w:type="dxa"/>
            <w:vAlign w:val="center"/>
          </w:tcPr>
          <w:p w14:paraId="4851A09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四川省自贡市沿滩区板仓工业园区东环路19号南岸科技新区孵化园1号楼9楼</w:t>
            </w:r>
          </w:p>
        </w:tc>
        <w:tc>
          <w:tcPr>
            <w:tcW w:w="1970" w:type="dxa"/>
            <w:vAlign w:val="center"/>
          </w:tcPr>
          <w:p w14:paraId="1DBA27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5BAEC5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18681361911</w:t>
            </w:r>
          </w:p>
        </w:tc>
      </w:tr>
      <w:tr w14:paraId="326BF80B">
        <w:trPr>
          <w:trHeight w:val="2230" w:hRule="atLeast"/>
          <w:tblHeader/>
          <w:jc w:val="center"/>
        </w:trPr>
        <w:tc>
          <w:tcPr>
            <w:tcW w:w="748" w:type="dxa"/>
            <w:vAlign w:val="center"/>
          </w:tcPr>
          <w:p w14:paraId="0D30D4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3" w:type="dxa"/>
            <w:vAlign w:val="center"/>
          </w:tcPr>
          <w:p w14:paraId="3B07FEEA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大连理工成都研究院   中试研发平台</w:t>
            </w:r>
          </w:p>
        </w:tc>
        <w:tc>
          <w:tcPr>
            <w:tcW w:w="2505" w:type="dxa"/>
            <w:vAlign w:val="center"/>
          </w:tcPr>
          <w:p w14:paraId="38E93955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大连理工大学成都研究院</w:t>
            </w:r>
          </w:p>
        </w:tc>
        <w:tc>
          <w:tcPr>
            <w:tcW w:w="2590" w:type="dxa"/>
            <w:vAlign w:val="center"/>
          </w:tcPr>
          <w:p w14:paraId="73D8B8F2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新材料、新能源：主要包括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高端精细化学品，氢能源，医药中间体，环境治理和非金属新材料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等</w:t>
            </w:r>
          </w:p>
        </w:tc>
        <w:tc>
          <w:tcPr>
            <w:tcW w:w="1265" w:type="dxa"/>
            <w:vAlign w:val="center"/>
          </w:tcPr>
          <w:p w14:paraId="1E9B0AD6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302E02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彭州</w:t>
            </w:r>
          </w:p>
        </w:tc>
        <w:tc>
          <w:tcPr>
            <w:tcW w:w="2625" w:type="dxa"/>
            <w:vAlign w:val="center"/>
          </w:tcPr>
          <w:p w14:paraId="535557D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四川省彭州市隆丰镇纬四路西段155号</w:t>
            </w:r>
          </w:p>
        </w:tc>
        <w:tc>
          <w:tcPr>
            <w:tcW w:w="1970" w:type="dxa"/>
            <w:vAlign w:val="center"/>
          </w:tcPr>
          <w:p w14:paraId="17A49C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68D97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18683527832</w:t>
            </w:r>
          </w:p>
        </w:tc>
      </w:tr>
      <w:tr w14:paraId="0301C71E">
        <w:trPr>
          <w:trHeight w:val="3050" w:hRule="atLeast"/>
          <w:tblHeader/>
          <w:jc w:val="center"/>
        </w:trPr>
        <w:tc>
          <w:tcPr>
            <w:tcW w:w="748" w:type="dxa"/>
            <w:vAlign w:val="center"/>
          </w:tcPr>
          <w:p w14:paraId="7FC436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13" w:type="dxa"/>
            <w:vAlign w:val="center"/>
          </w:tcPr>
          <w:p w14:paraId="25A90B89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现代中医药概念验证中心</w:t>
            </w:r>
          </w:p>
        </w:tc>
        <w:tc>
          <w:tcPr>
            <w:tcW w:w="2505" w:type="dxa"/>
            <w:vAlign w:val="center"/>
          </w:tcPr>
          <w:p w14:paraId="33CDC45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2590" w:type="dxa"/>
            <w:vAlign w:val="center"/>
          </w:tcPr>
          <w:p w14:paraId="236749A3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中医药类: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主要包括中药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新药研发、功能性食品开发、中医药制造工艺、中药功能化妆品及衍生品、医疗器械装备、高端生物药、植物提取类化学药等</w:t>
            </w:r>
          </w:p>
        </w:tc>
        <w:tc>
          <w:tcPr>
            <w:tcW w:w="1265" w:type="dxa"/>
            <w:vAlign w:val="center"/>
          </w:tcPr>
          <w:p w14:paraId="2906DA86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概念验证</w:t>
            </w:r>
          </w:p>
        </w:tc>
        <w:tc>
          <w:tcPr>
            <w:tcW w:w="975" w:type="dxa"/>
            <w:vAlign w:val="center"/>
          </w:tcPr>
          <w:p w14:paraId="1BCC7B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彭州</w:t>
            </w:r>
          </w:p>
        </w:tc>
        <w:tc>
          <w:tcPr>
            <w:tcW w:w="2625" w:type="dxa"/>
            <w:vAlign w:val="center"/>
          </w:tcPr>
          <w:p w14:paraId="6B3DDB0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四川省</w:t>
            </w:r>
            <w:r>
              <w:rPr>
                <w:rFonts w:ascii="Times New Roman" w:hAnsi="Times New Roman" w:eastAsia="仿宋" w:cs="Times New Roman"/>
                <w:sz w:val="24"/>
              </w:rPr>
              <w:t>彭州市三环路三段天府中药城创新中心B座6楼</w:t>
            </w:r>
          </w:p>
        </w:tc>
        <w:tc>
          <w:tcPr>
            <w:tcW w:w="1970" w:type="dxa"/>
            <w:vAlign w:val="center"/>
          </w:tcPr>
          <w:p w14:paraId="2BCF49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4CB964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15680796887</w:t>
            </w:r>
          </w:p>
        </w:tc>
      </w:tr>
      <w:tr w14:paraId="3064B832">
        <w:trPr>
          <w:trHeight w:val="2650" w:hRule="atLeast"/>
          <w:tblHeader/>
          <w:jc w:val="center"/>
        </w:trPr>
        <w:tc>
          <w:tcPr>
            <w:tcW w:w="748" w:type="dxa"/>
            <w:vAlign w:val="center"/>
          </w:tcPr>
          <w:p w14:paraId="00FC36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13" w:type="dxa"/>
            <w:vAlign w:val="center"/>
          </w:tcPr>
          <w:p w14:paraId="4D52F553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欧林生物人用疫苗      中试平台</w:t>
            </w:r>
          </w:p>
        </w:tc>
        <w:tc>
          <w:tcPr>
            <w:tcW w:w="2505" w:type="dxa"/>
            <w:vAlign w:val="center"/>
          </w:tcPr>
          <w:p w14:paraId="2BE63877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成都欧林生物科技股份有限公司</w:t>
            </w:r>
          </w:p>
        </w:tc>
        <w:tc>
          <w:tcPr>
            <w:tcW w:w="2590" w:type="dxa"/>
            <w:vAlign w:val="center"/>
          </w:tcPr>
          <w:p w14:paraId="572BE8FB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人用疫苗：主要包括人用疫苗的产品试剂、质量性能检测、工艺验证、制剂工艺改进、工艺放大熟化以及小批量试制等</w:t>
            </w:r>
          </w:p>
        </w:tc>
        <w:tc>
          <w:tcPr>
            <w:tcW w:w="1265" w:type="dxa"/>
            <w:vAlign w:val="center"/>
          </w:tcPr>
          <w:p w14:paraId="194432E0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33FD28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0E304D8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成都高新区天欣路99号/双流区慧谷东二路国际生物城孵化园D3栋</w:t>
            </w:r>
          </w:p>
        </w:tc>
        <w:tc>
          <w:tcPr>
            <w:tcW w:w="1970" w:type="dxa"/>
            <w:vAlign w:val="center"/>
          </w:tcPr>
          <w:p w14:paraId="7A1C26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3AB11C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18080459092</w:t>
            </w:r>
          </w:p>
        </w:tc>
      </w:tr>
      <w:tr w14:paraId="3BDD2C19">
        <w:trPr>
          <w:trHeight w:val="2570" w:hRule="atLeast"/>
          <w:tblHeader/>
          <w:jc w:val="center"/>
        </w:trPr>
        <w:tc>
          <w:tcPr>
            <w:tcW w:w="748" w:type="dxa"/>
            <w:vAlign w:val="center"/>
          </w:tcPr>
          <w:p w14:paraId="19388C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13" w:type="dxa"/>
            <w:vAlign w:val="center"/>
          </w:tcPr>
          <w:p w14:paraId="61408AB7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景泽创新生物药中试技术服务平台</w:t>
            </w:r>
          </w:p>
        </w:tc>
        <w:tc>
          <w:tcPr>
            <w:tcW w:w="2505" w:type="dxa"/>
            <w:vAlign w:val="center"/>
          </w:tcPr>
          <w:p w14:paraId="6348AB7E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成都景泽生物制药有限公司</w:t>
            </w:r>
          </w:p>
        </w:tc>
        <w:tc>
          <w:tcPr>
            <w:tcW w:w="2590" w:type="dxa"/>
            <w:vAlign w:val="center"/>
          </w:tcPr>
          <w:p w14:paraId="16665F33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生物蛋白类药：主要包括生物药前期研发包括成药性分析、临床前研究等CRO服务，以及临床期及后期小试、中试等</w:t>
            </w:r>
          </w:p>
        </w:tc>
        <w:tc>
          <w:tcPr>
            <w:tcW w:w="1265" w:type="dxa"/>
            <w:vAlign w:val="center"/>
          </w:tcPr>
          <w:p w14:paraId="1C032E8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517F3D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1F1154C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成都市温江区成都海峡两岸科技园产业开发园双堰路1166号</w:t>
            </w:r>
          </w:p>
        </w:tc>
        <w:tc>
          <w:tcPr>
            <w:tcW w:w="1970" w:type="dxa"/>
            <w:vAlign w:val="center"/>
          </w:tcPr>
          <w:p w14:paraId="7887A68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1639B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13882027315</w:t>
            </w:r>
          </w:p>
        </w:tc>
      </w:tr>
      <w:tr w14:paraId="574579BA">
        <w:trPr>
          <w:trHeight w:val="3370" w:hRule="atLeast"/>
          <w:tblHeader/>
          <w:jc w:val="center"/>
        </w:trPr>
        <w:tc>
          <w:tcPr>
            <w:tcW w:w="748" w:type="dxa"/>
            <w:vAlign w:val="center"/>
          </w:tcPr>
          <w:p w14:paraId="5A7A24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13" w:type="dxa"/>
            <w:vAlign w:val="center"/>
          </w:tcPr>
          <w:p w14:paraId="3FAD9036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成都天河生物医药GMP中试生产中心</w:t>
            </w:r>
          </w:p>
        </w:tc>
        <w:tc>
          <w:tcPr>
            <w:tcW w:w="2505" w:type="dxa"/>
            <w:vAlign w:val="center"/>
          </w:tcPr>
          <w:p w14:paraId="6CD4F3B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成都天河中西医科技保育有限公司</w:t>
            </w:r>
          </w:p>
        </w:tc>
        <w:tc>
          <w:tcPr>
            <w:tcW w:w="2590" w:type="dxa"/>
            <w:vAlign w:val="center"/>
          </w:tcPr>
          <w:p w14:paraId="77A528B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生物医药：主要包括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口服液、软胶囊、丸剂、制粒、混合、包衣、压片、胶囊填充、铝塑压板、颗粒分装、瓶装线包装、超微粉碎、选丸、灭菌、筛粉、粉碎等中试服务</w:t>
            </w:r>
          </w:p>
        </w:tc>
        <w:tc>
          <w:tcPr>
            <w:tcW w:w="1265" w:type="dxa"/>
            <w:vAlign w:val="center"/>
          </w:tcPr>
          <w:p w14:paraId="7B79122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79BA2D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09F22C2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成都高新区天府大道北段1480号1栋1-5层</w:t>
            </w:r>
          </w:p>
        </w:tc>
        <w:tc>
          <w:tcPr>
            <w:tcW w:w="1970" w:type="dxa"/>
            <w:vAlign w:val="center"/>
          </w:tcPr>
          <w:p w14:paraId="34AA2F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40D3F172">
            <w:pPr>
              <w:spacing w:line="400" w:lineRule="exact"/>
              <w:jc w:val="center"/>
              <w:rPr>
                <w:rFonts w:ascii="Segoe UI" w:hAnsi="Segoe UI" w:eastAsia="Segoe UI" w:cs="Segoe UI"/>
                <w:color w:val="606266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13880769285</w:t>
            </w:r>
          </w:p>
        </w:tc>
      </w:tr>
      <w:tr w14:paraId="6F1B2C4A">
        <w:trPr>
          <w:trHeight w:val="4190" w:hRule="atLeast"/>
          <w:tblHeader/>
          <w:jc w:val="center"/>
        </w:trPr>
        <w:tc>
          <w:tcPr>
            <w:tcW w:w="748" w:type="dxa"/>
            <w:vAlign w:val="center"/>
          </w:tcPr>
          <w:p w14:paraId="1284C0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13" w:type="dxa"/>
            <w:vAlign w:val="center"/>
          </w:tcPr>
          <w:p w14:paraId="59CE5432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成都先导小分子创新药物中试研发平台</w:t>
            </w:r>
          </w:p>
        </w:tc>
        <w:tc>
          <w:tcPr>
            <w:tcW w:w="2505" w:type="dxa"/>
            <w:vAlign w:val="center"/>
          </w:tcPr>
          <w:p w14:paraId="0BD36C31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成都先导药物开发股份有限公司</w:t>
            </w:r>
          </w:p>
        </w:tc>
        <w:tc>
          <w:tcPr>
            <w:tcW w:w="2590" w:type="dxa"/>
            <w:vAlign w:val="center"/>
          </w:tcPr>
          <w:p w14:paraId="1EF8100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小分子化药及核酸药：主要包括重组蛋白表达与纯化、结构生物学、计算科学与AI数据分析、分子设计、药物化学、分析化学、生物化学与生物物理学、细胞生物学、体内药理学、药代动力学以及药学研究等</w:t>
            </w:r>
          </w:p>
        </w:tc>
        <w:tc>
          <w:tcPr>
            <w:tcW w:w="1265" w:type="dxa"/>
            <w:vAlign w:val="center"/>
          </w:tcPr>
          <w:p w14:paraId="09CB65C0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6F3BB9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4D7FA56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成都市双流区慧谷东一路8号6栋</w:t>
            </w:r>
          </w:p>
        </w:tc>
        <w:tc>
          <w:tcPr>
            <w:tcW w:w="1970" w:type="dxa"/>
            <w:vAlign w:val="center"/>
          </w:tcPr>
          <w:p w14:paraId="11E3F3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18AB07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13618381045</w:t>
            </w:r>
          </w:p>
        </w:tc>
      </w:tr>
      <w:tr w14:paraId="60F3DB2C">
        <w:trPr>
          <w:trHeight w:val="1760" w:hRule="atLeast"/>
          <w:tblHeader/>
          <w:jc w:val="center"/>
        </w:trPr>
        <w:tc>
          <w:tcPr>
            <w:tcW w:w="748" w:type="dxa"/>
            <w:vAlign w:val="center"/>
          </w:tcPr>
          <w:p w14:paraId="1F167E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13" w:type="dxa"/>
            <w:vAlign w:val="center"/>
          </w:tcPr>
          <w:p w14:paraId="6B0C547C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高投芯未功率半导体中试研发平台</w:t>
            </w:r>
          </w:p>
        </w:tc>
        <w:tc>
          <w:tcPr>
            <w:tcW w:w="2505" w:type="dxa"/>
            <w:vAlign w:val="center"/>
          </w:tcPr>
          <w:p w14:paraId="6A5A0540"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成都高投芯未半导体有限公司</w:t>
            </w:r>
          </w:p>
        </w:tc>
        <w:tc>
          <w:tcPr>
            <w:tcW w:w="2590" w:type="dxa"/>
            <w:vAlign w:val="center"/>
          </w:tcPr>
          <w:p w14:paraId="13AD6B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功率半导体：主要包括硅基功率芯片、硅基功率模块、碳化硅功率模块等</w:t>
            </w:r>
          </w:p>
        </w:tc>
        <w:tc>
          <w:tcPr>
            <w:tcW w:w="1265" w:type="dxa"/>
            <w:vAlign w:val="center"/>
          </w:tcPr>
          <w:p w14:paraId="3085A231"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中试熟化</w:t>
            </w:r>
          </w:p>
        </w:tc>
        <w:tc>
          <w:tcPr>
            <w:tcW w:w="975" w:type="dxa"/>
            <w:vAlign w:val="center"/>
          </w:tcPr>
          <w:p w14:paraId="6C2D5A8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成都</w:t>
            </w:r>
          </w:p>
        </w:tc>
        <w:tc>
          <w:tcPr>
            <w:tcW w:w="2625" w:type="dxa"/>
            <w:vAlign w:val="center"/>
          </w:tcPr>
          <w:p w14:paraId="1F05F3A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成都高新西区康强三路1111号</w:t>
            </w:r>
          </w:p>
        </w:tc>
        <w:tc>
          <w:tcPr>
            <w:tcW w:w="1970" w:type="dxa"/>
            <w:vAlign w:val="center"/>
          </w:tcPr>
          <w:p w14:paraId="417B40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老师</w:t>
            </w:r>
          </w:p>
          <w:p w14:paraId="05F71A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18716697167</w:t>
            </w:r>
          </w:p>
        </w:tc>
      </w:tr>
    </w:tbl>
    <w:p w14:paraId="3DB201FB">
      <w:pPr>
        <w:jc w:val="left"/>
      </w:pPr>
    </w:p>
    <w:p w14:paraId="04EAA92E">
      <w:pPr>
        <w:spacing w:line="560" w:lineRule="exact"/>
        <w:ind w:firstLine="632" w:firstLineChars="200"/>
        <w:rPr>
          <w:rFonts w:hint="eastAsia" w:ascii="仿宋_GB2312" w:hAnsi="-webkit-standard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5" w:type="default"/>
      <w:pgSz w:w="16838" w:h="11906" w:orient="landscape"/>
      <w:pgMar w:top="1588" w:right="2098" w:bottom="1474" w:left="1984" w:header="851" w:footer="1372" w:gutter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56E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B712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B712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8B65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6C57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6C57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65B2C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175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EDDB6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EDDB6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3E01D3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3CB25"/>
    <w:multiLevelType w:val="multilevel"/>
    <w:tmpl w:val="F5E3CB25"/>
    <w:lvl w:ilvl="0" w:tentative="0">
      <w:start w:val="1"/>
      <w:numFmt w:val="decimal"/>
      <w:pStyle w:val="14"/>
      <w:lvlText w:val="%1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5"/>
      <w:suff w:val="space"/>
      <w:lvlText w:val="%1.%2"/>
      <w:lvlJc w:val="left"/>
      <w:pPr>
        <w:ind w:left="83" w:firstLine="200"/>
      </w:pPr>
      <w:rPr>
        <w:rFonts w:hint="eastAsia"/>
        <w:strike w:val="0"/>
        <w:dstrike w:val="0"/>
        <w:vertAlign w:val="baseline"/>
      </w:rPr>
    </w:lvl>
    <w:lvl w:ilvl="2" w:tentative="0">
      <w:start w:val="1"/>
      <w:numFmt w:val="decimal"/>
      <w:pStyle w:val="12"/>
      <w:suff w:val="space"/>
      <w:lvlText w:val="%1.%2.%3"/>
      <w:lvlJc w:val="left"/>
      <w:pPr>
        <w:ind w:left="1301" w:firstLine="400"/>
      </w:pPr>
      <w:rPr>
        <w:rFonts w:hint="eastAsia"/>
      </w:rPr>
    </w:lvl>
    <w:lvl w:ilvl="3" w:tentative="0">
      <w:start w:val="1"/>
      <w:numFmt w:val="decimal"/>
      <w:pStyle w:val="16"/>
      <w:suff w:val="space"/>
      <w:lvlText w:val="%1.%2.%3.%4"/>
      <w:lvlJc w:val="left"/>
      <w:pPr>
        <w:ind w:left="-400" w:firstLine="400"/>
      </w:pPr>
      <w:rPr>
        <w:rFonts w:hint="default"/>
        <w:b/>
        <w:bCs/>
      </w:rPr>
    </w:lvl>
    <w:lvl w:ilvl="4" w:tentative="0">
      <w:start w:val="1"/>
      <w:numFmt w:val="decimal"/>
      <w:pStyle w:val="17"/>
      <w:suff w:val="space"/>
      <w:lvlText w:val="%1.%2.%3.%4.%5"/>
      <w:lvlJc w:val="left"/>
      <w:pPr>
        <w:ind w:left="0" w:firstLine="400"/>
      </w:pPr>
      <w:rPr>
        <w:rFonts w:hint="eastAsia"/>
      </w:rPr>
    </w:lvl>
    <w:lvl w:ilvl="5" w:tentative="0">
      <w:start w:val="1"/>
      <w:numFmt w:val="decimal"/>
      <w:pStyle w:val="18"/>
      <w:lvlText w:val="%6"/>
      <w:lvlJc w:val="left"/>
      <w:pPr>
        <w:ind w:left="40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F34880"/>
    <w:rsid w:val="000D1835"/>
    <w:rsid w:val="002669EE"/>
    <w:rsid w:val="002C395E"/>
    <w:rsid w:val="002F1106"/>
    <w:rsid w:val="00483710"/>
    <w:rsid w:val="004C012C"/>
    <w:rsid w:val="005B39D0"/>
    <w:rsid w:val="007264DE"/>
    <w:rsid w:val="00831C69"/>
    <w:rsid w:val="00843726"/>
    <w:rsid w:val="0093550C"/>
    <w:rsid w:val="00A075BF"/>
    <w:rsid w:val="00AA7699"/>
    <w:rsid w:val="00B72254"/>
    <w:rsid w:val="00BF1CCC"/>
    <w:rsid w:val="00D24049"/>
    <w:rsid w:val="00D6754F"/>
    <w:rsid w:val="04ED48BE"/>
    <w:rsid w:val="0ED67625"/>
    <w:rsid w:val="0F36C055"/>
    <w:rsid w:val="0F5E9559"/>
    <w:rsid w:val="11642D64"/>
    <w:rsid w:val="16FF577E"/>
    <w:rsid w:val="181D0CA6"/>
    <w:rsid w:val="195E16BF"/>
    <w:rsid w:val="1AA60F95"/>
    <w:rsid w:val="1BF260EF"/>
    <w:rsid w:val="1D0A46E6"/>
    <w:rsid w:val="1E3FA093"/>
    <w:rsid w:val="1E683408"/>
    <w:rsid w:val="1ED14A3C"/>
    <w:rsid w:val="1F662B4E"/>
    <w:rsid w:val="1F7F5C56"/>
    <w:rsid w:val="1F7F67F1"/>
    <w:rsid w:val="1FCC5971"/>
    <w:rsid w:val="1FDF5F04"/>
    <w:rsid w:val="206230A3"/>
    <w:rsid w:val="23F80133"/>
    <w:rsid w:val="263D555B"/>
    <w:rsid w:val="26750020"/>
    <w:rsid w:val="27353B9E"/>
    <w:rsid w:val="274A7DEA"/>
    <w:rsid w:val="29B56B15"/>
    <w:rsid w:val="2CFE05EF"/>
    <w:rsid w:val="2DFF50FD"/>
    <w:rsid w:val="2E832B7A"/>
    <w:rsid w:val="2F6F132A"/>
    <w:rsid w:val="2FB30E3D"/>
    <w:rsid w:val="2FD619AB"/>
    <w:rsid w:val="309A4D09"/>
    <w:rsid w:val="30D227B5"/>
    <w:rsid w:val="31C80D1B"/>
    <w:rsid w:val="32972F1D"/>
    <w:rsid w:val="337EBF6B"/>
    <w:rsid w:val="3561BD60"/>
    <w:rsid w:val="379B48B4"/>
    <w:rsid w:val="37EFBBB8"/>
    <w:rsid w:val="39BE324C"/>
    <w:rsid w:val="39C0673D"/>
    <w:rsid w:val="3B1FF27E"/>
    <w:rsid w:val="3BDF134D"/>
    <w:rsid w:val="3BED741C"/>
    <w:rsid w:val="3BFF775F"/>
    <w:rsid w:val="3D1B69E6"/>
    <w:rsid w:val="3D2AA80E"/>
    <w:rsid w:val="3DE30D1E"/>
    <w:rsid w:val="3DF74EFA"/>
    <w:rsid w:val="3E9421F8"/>
    <w:rsid w:val="3F578E58"/>
    <w:rsid w:val="3F7A8234"/>
    <w:rsid w:val="3FD224B5"/>
    <w:rsid w:val="403C6571"/>
    <w:rsid w:val="475F56C6"/>
    <w:rsid w:val="4A4B5F65"/>
    <w:rsid w:val="4A5C4EB0"/>
    <w:rsid w:val="4A6343D6"/>
    <w:rsid w:val="4B26B377"/>
    <w:rsid w:val="4B7AB1B9"/>
    <w:rsid w:val="4BDD1218"/>
    <w:rsid w:val="4D9A270E"/>
    <w:rsid w:val="4FF73679"/>
    <w:rsid w:val="507C4DCD"/>
    <w:rsid w:val="51EA76BC"/>
    <w:rsid w:val="528541D2"/>
    <w:rsid w:val="534A3C1E"/>
    <w:rsid w:val="53972167"/>
    <w:rsid w:val="545F038F"/>
    <w:rsid w:val="56EEC91C"/>
    <w:rsid w:val="56FABB5D"/>
    <w:rsid w:val="586D7FAA"/>
    <w:rsid w:val="5908078C"/>
    <w:rsid w:val="597FDDE9"/>
    <w:rsid w:val="59DF7986"/>
    <w:rsid w:val="5BFC6B7A"/>
    <w:rsid w:val="5BFF4CFB"/>
    <w:rsid w:val="5CC36641"/>
    <w:rsid w:val="5D3D522A"/>
    <w:rsid w:val="5DF27A7B"/>
    <w:rsid w:val="5DFEA114"/>
    <w:rsid w:val="5DFFA191"/>
    <w:rsid w:val="5EBF161F"/>
    <w:rsid w:val="5EF220DF"/>
    <w:rsid w:val="5F6C478B"/>
    <w:rsid w:val="5F7E8ABB"/>
    <w:rsid w:val="5FA0356D"/>
    <w:rsid w:val="5FA41AE5"/>
    <w:rsid w:val="5FEB9800"/>
    <w:rsid w:val="5FFB5989"/>
    <w:rsid w:val="5FFB98A3"/>
    <w:rsid w:val="66403E51"/>
    <w:rsid w:val="66AF7975"/>
    <w:rsid w:val="66C26A47"/>
    <w:rsid w:val="682B2DF8"/>
    <w:rsid w:val="685A40A9"/>
    <w:rsid w:val="69CD44C1"/>
    <w:rsid w:val="6A5E5A25"/>
    <w:rsid w:val="6A8721A8"/>
    <w:rsid w:val="6B467839"/>
    <w:rsid w:val="6BD7FFB9"/>
    <w:rsid w:val="6BFF80EC"/>
    <w:rsid w:val="6D400B57"/>
    <w:rsid w:val="6D5F9B37"/>
    <w:rsid w:val="6DDF5F1D"/>
    <w:rsid w:val="6EF3D220"/>
    <w:rsid w:val="6F7EE134"/>
    <w:rsid w:val="6FC05D15"/>
    <w:rsid w:val="6FDE0D9E"/>
    <w:rsid w:val="6FE52FF0"/>
    <w:rsid w:val="6FE74788"/>
    <w:rsid w:val="6FF66DBF"/>
    <w:rsid w:val="710A5599"/>
    <w:rsid w:val="71655642"/>
    <w:rsid w:val="71DC3EC5"/>
    <w:rsid w:val="72F57067"/>
    <w:rsid w:val="73927E65"/>
    <w:rsid w:val="75DB8CB7"/>
    <w:rsid w:val="75FDE569"/>
    <w:rsid w:val="775B173E"/>
    <w:rsid w:val="77BBD444"/>
    <w:rsid w:val="77FCA143"/>
    <w:rsid w:val="77FF4AAA"/>
    <w:rsid w:val="79E99DB3"/>
    <w:rsid w:val="7ADD3746"/>
    <w:rsid w:val="7B758C3D"/>
    <w:rsid w:val="7B8DD978"/>
    <w:rsid w:val="7BB233C9"/>
    <w:rsid w:val="7BE7E5C5"/>
    <w:rsid w:val="7BEFB7E2"/>
    <w:rsid w:val="7BFF2695"/>
    <w:rsid w:val="7C170BDA"/>
    <w:rsid w:val="7C7911A0"/>
    <w:rsid w:val="7DB589FD"/>
    <w:rsid w:val="7DB7EE7B"/>
    <w:rsid w:val="7DD965CB"/>
    <w:rsid w:val="7DDDFBD7"/>
    <w:rsid w:val="7DFFE75F"/>
    <w:rsid w:val="7EFB9279"/>
    <w:rsid w:val="7EFD46F7"/>
    <w:rsid w:val="7F115EDE"/>
    <w:rsid w:val="7F3D54FC"/>
    <w:rsid w:val="7F3F8209"/>
    <w:rsid w:val="7F51723C"/>
    <w:rsid w:val="7F76AFC0"/>
    <w:rsid w:val="7FBEB9F3"/>
    <w:rsid w:val="7FC3355D"/>
    <w:rsid w:val="7FD350DB"/>
    <w:rsid w:val="7FDD2335"/>
    <w:rsid w:val="7FF303CF"/>
    <w:rsid w:val="7FF921F9"/>
    <w:rsid w:val="7FFE8DA5"/>
    <w:rsid w:val="8573D96D"/>
    <w:rsid w:val="96B711E8"/>
    <w:rsid w:val="997F8352"/>
    <w:rsid w:val="9BEEEDB3"/>
    <w:rsid w:val="9BFAA2A7"/>
    <w:rsid w:val="A5DF4F17"/>
    <w:rsid w:val="ABF986B4"/>
    <w:rsid w:val="ADFF2BD1"/>
    <w:rsid w:val="AFA57BDF"/>
    <w:rsid w:val="B678324E"/>
    <w:rsid w:val="B72F6D9A"/>
    <w:rsid w:val="BB7F7063"/>
    <w:rsid w:val="BBC7A04F"/>
    <w:rsid w:val="BBF60198"/>
    <w:rsid w:val="BCFF5794"/>
    <w:rsid w:val="BDEFD101"/>
    <w:rsid w:val="BE62A26D"/>
    <w:rsid w:val="BF4BD166"/>
    <w:rsid w:val="BF6B858F"/>
    <w:rsid w:val="BFFD5547"/>
    <w:rsid w:val="CCCB729D"/>
    <w:rsid w:val="CFFD1046"/>
    <w:rsid w:val="CFFEB05C"/>
    <w:rsid w:val="D4F34880"/>
    <w:rsid w:val="D59F6B9C"/>
    <w:rsid w:val="D77BF309"/>
    <w:rsid w:val="D7F6D984"/>
    <w:rsid w:val="D86A56AA"/>
    <w:rsid w:val="DF7B9323"/>
    <w:rsid w:val="DFF3EE58"/>
    <w:rsid w:val="DFF93618"/>
    <w:rsid w:val="DFFDD222"/>
    <w:rsid w:val="DFFF5C3D"/>
    <w:rsid w:val="E3979F70"/>
    <w:rsid w:val="E77E2994"/>
    <w:rsid w:val="E7BC26E6"/>
    <w:rsid w:val="E7FEB623"/>
    <w:rsid w:val="EA739D2C"/>
    <w:rsid w:val="EAB4A086"/>
    <w:rsid w:val="ED37BC88"/>
    <w:rsid w:val="EDB4218A"/>
    <w:rsid w:val="EEFF69C3"/>
    <w:rsid w:val="EF737550"/>
    <w:rsid w:val="EF7FC4F2"/>
    <w:rsid w:val="EF8F464E"/>
    <w:rsid w:val="EF914DD5"/>
    <w:rsid w:val="EFFB79D8"/>
    <w:rsid w:val="F2D32E4C"/>
    <w:rsid w:val="F3E1AB4A"/>
    <w:rsid w:val="F5FF513D"/>
    <w:rsid w:val="F6ED0DFA"/>
    <w:rsid w:val="F6FFA598"/>
    <w:rsid w:val="F737DDA9"/>
    <w:rsid w:val="F73FC8C4"/>
    <w:rsid w:val="F7774737"/>
    <w:rsid w:val="F77F841C"/>
    <w:rsid w:val="F7BFA22F"/>
    <w:rsid w:val="F7F56105"/>
    <w:rsid w:val="F8FDA3B4"/>
    <w:rsid w:val="F95EEC2D"/>
    <w:rsid w:val="FB3F0AEB"/>
    <w:rsid w:val="FB6F860C"/>
    <w:rsid w:val="FBD772A5"/>
    <w:rsid w:val="FBFE4E1F"/>
    <w:rsid w:val="FCD3EE2B"/>
    <w:rsid w:val="FCFE3E57"/>
    <w:rsid w:val="FD5A0C25"/>
    <w:rsid w:val="FD76E0AD"/>
    <w:rsid w:val="FDA58682"/>
    <w:rsid w:val="FDE4738F"/>
    <w:rsid w:val="FDF29D82"/>
    <w:rsid w:val="FDF3F3F3"/>
    <w:rsid w:val="FDFF9C1B"/>
    <w:rsid w:val="FEFA93D5"/>
    <w:rsid w:val="FEFADAD0"/>
    <w:rsid w:val="FEFB8011"/>
    <w:rsid w:val="FEFE12D2"/>
    <w:rsid w:val="FEFE6E41"/>
    <w:rsid w:val="FEFED7C1"/>
    <w:rsid w:val="FF1EC306"/>
    <w:rsid w:val="FF630877"/>
    <w:rsid w:val="FF7EB327"/>
    <w:rsid w:val="FF86466A"/>
    <w:rsid w:val="FF9FD47F"/>
    <w:rsid w:val="FFBD1E57"/>
    <w:rsid w:val="FFBE3AA8"/>
    <w:rsid w:val="FFCE1493"/>
    <w:rsid w:val="FFED8A1A"/>
    <w:rsid w:val="FFFDEE0D"/>
    <w:rsid w:val="FFFF6C43"/>
    <w:rsid w:val="FFFFC050"/>
    <w:rsid w:val="FFFFD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99"/>
    <w:pPr>
      <w:ind w:firstLine="64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三级标题"/>
    <w:basedOn w:val="1"/>
    <w:link w:val="13"/>
    <w:qFormat/>
    <w:uiPriority w:val="0"/>
    <w:pPr>
      <w:numPr>
        <w:ilvl w:val="2"/>
        <w:numId w:val="1"/>
      </w:numPr>
      <w:spacing w:before="100" w:after="100"/>
      <w:outlineLvl w:val="2"/>
    </w:pPr>
    <w:rPr>
      <w:rFonts w:ascii="Calibri Light" w:hAnsi="Calibri Light" w:eastAsia="黑体"/>
      <w:b/>
      <w:bCs/>
      <w:sz w:val="32"/>
      <w:szCs w:val="52"/>
    </w:rPr>
  </w:style>
  <w:style w:type="character" w:customStyle="1" w:styleId="13">
    <w:name w:val="三级标题 Char"/>
    <w:basedOn w:val="10"/>
    <w:link w:val="12"/>
    <w:qFormat/>
    <w:uiPriority w:val="0"/>
    <w:rPr>
      <w:rFonts w:ascii="Calibri Light" w:hAnsi="Calibri Light" w:eastAsia="黑体" w:cs="Times New Roman"/>
      <w:b/>
      <w:bCs/>
      <w:kern w:val="2"/>
      <w:sz w:val="32"/>
      <w:szCs w:val="52"/>
    </w:rPr>
  </w:style>
  <w:style w:type="paragraph" w:customStyle="1" w:styleId="14">
    <w:name w:val="一级标题"/>
    <w:basedOn w:val="1"/>
    <w:qFormat/>
    <w:uiPriority w:val="0"/>
    <w:pPr>
      <w:numPr>
        <w:ilvl w:val="0"/>
        <w:numId w:val="1"/>
      </w:numPr>
    </w:pPr>
  </w:style>
  <w:style w:type="paragraph" w:customStyle="1" w:styleId="15">
    <w:name w:val="二级标题"/>
    <w:basedOn w:val="1"/>
    <w:qFormat/>
    <w:uiPriority w:val="0"/>
    <w:pPr>
      <w:numPr>
        <w:ilvl w:val="1"/>
        <w:numId w:val="1"/>
      </w:numPr>
    </w:pPr>
  </w:style>
  <w:style w:type="paragraph" w:customStyle="1" w:styleId="16">
    <w:name w:val="四级标题"/>
    <w:basedOn w:val="1"/>
    <w:qFormat/>
    <w:uiPriority w:val="0"/>
    <w:pPr>
      <w:numPr>
        <w:ilvl w:val="3"/>
        <w:numId w:val="1"/>
      </w:numPr>
    </w:pPr>
  </w:style>
  <w:style w:type="paragraph" w:customStyle="1" w:styleId="17">
    <w:name w:val="五级标题"/>
    <w:basedOn w:val="1"/>
    <w:qFormat/>
    <w:uiPriority w:val="0"/>
    <w:pPr>
      <w:numPr>
        <w:ilvl w:val="4"/>
        <w:numId w:val="1"/>
      </w:numPr>
    </w:pPr>
  </w:style>
  <w:style w:type="paragraph" w:customStyle="1" w:styleId="18">
    <w:name w:val="正文内编号"/>
    <w:basedOn w:val="1"/>
    <w:qFormat/>
    <w:uiPriority w:val="0"/>
    <w:pPr>
      <w:numPr>
        <w:ilvl w:val="5"/>
        <w:numId w:val="1"/>
      </w:numPr>
    </w:p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2921</Words>
  <Characters>3274</Characters>
  <Lines>1</Lines>
  <Paragraphs>1</Paragraphs>
  <TotalTime>28</TotalTime>
  <ScaleCrop>false</ScaleCrop>
  <LinksUpToDate>false</LinksUpToDate>
  <CharactersWithSpaces>3292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2025-02-03T16:01:00Z</dcterms:created>
  <dc:creator>LYF</dc:creator>
  <cp:lastModifiedBy>LYF</cp:lastModifiedBy>
  <dcterms:modified xsi:type="dcterms:W3CDTF">2025-02-18T15:50:29Z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53ABB7807C5A38ABC53BB4676A528A17_43</vt:lpwstr>
  </property>
  <property fmtid="{D5CDD505-2E9C-101B-9397-08002B2CF9AE}" pid="4" name="KSOTemplateDocerSaveRecord">
    <vt:lpwstr>eyJoZGlkIjoiYTM2ZWY4MWJlODI3MTdiM2U1ZDU3OWI3NTc2MjY2ZjIiLCJ1c2VySWQiOiI2ODYxNzQ5NjIifQ==</vt:lpwstr>
  </property>
</Properties>
</file>