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346B" w14:textId="389C6BC2" w:rsidR="00DF2331" w:rsidRDefault="0031148E">
      <w:pPr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制作标准：</w:t>
      </w:r>
    </w:p>
    <w:tbl>
      <w:tblPr>
        <w:tblpPr w:leftFromText="180" w:rightFromText="180" w:vertAnchor="text" w:horzAnchor="page" w:tblpXSpec="center" w:tblpY="550"/>
        <w:tblOverlap w:val="never"/>
        <w:tblW w:w="12299" w:type="dxa"/>
        <w:tblLayout w:type="fixed"/>
        <w:tblLook w:val="04A0" w:firstRow="1" w:lastRow="0" w:firstColumn="1" w:lastColumn="0" w:noHBand="0" w:noVBand="1"/>
      </w:tblPr>
      <w:tblGrid>
        <w:gridCol w:w="704"/>
        <w:gridCol w:w="1531"/>
        <w:gridCol w:w="5273"/>
        <w:gridCol w:w="113"/>
        <w:gridCol w:w="4565"/>
        <w:gridCol w:w="113"/>
      </w:tblGrid>
      <w:tr w:rsidR="0031148E" w14:paraId="28316F3D" w14:textId="77777777" w:rsidTr="00A6670A">
        <w:trPr>
          <w:gridAfter w:val="1"/>
          <w:wAfter w:w="113" w:type="dxa"/>
          <w:trHeight w:val="6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13E45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93D7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6A707A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材质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DC32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基础工艺及款式参考图</w:t>
            </w:r>
          </w:p>
        </w:tc>
      </w:tr>
      <w:tr w:rsidR="0031148E" w14:paraId="691372F2" w14:textId="77777777" w:rsidTr="00A6670A">
        <w:trPr>
          <w:gridAfter w:val="1"/>
          <w:wAfter w:w="113" w:type="dxa"/>
          <w:trHeight w:val="27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5416B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5993" w14:textId="13BF67A3" w:rsidR="0031148E" w:rsidRDefault="00A476B8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男/女</w:t>
            </w:r>
            <w:r w:rsidR="0031148E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西装上衣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C9E" w14:textId="77777777" w:rsidR="0031148E" w:rsidRDefault="0031148E" w:rsidP="00D91B1C">
            <w:pPr>
              <w:pStyle w:val="TableText"/>
              <w:spacing w:line="360" w:lineRule="exact"/>
              <w:ind w:left="102"/>
              <w:jc w:val="center"/>
              <w:rPr>
                <w:rFonts w:ascii="仿宋_GB2312" w:eastAsia="仿宋_GB2312" w:cs="仿宋_GB2312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  <w:t>100%羊毛，270克；绱袖工艺、高档礼服挂面工艺、防止袋盖起翘工艺、永久性抗静电面料工艺、立体模具整烫工艺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EA66D" w14:textId="77777777" w:rsidR="0031148E" w:rsidRDefault="0031148E" w:rsidP="00D91B1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noProof/>
                <w:position w:val="-54"/>
              </w:rPr>
              <w:drawing>
                <wp:inline distT="0" distB="0" distL="0" distR="0" wp14:anchorId="119E760B" wp14:editId="07232DE3">
                  <wp:extent cx="2116455" cy="1457325"/>
                  <wp:effectExtent l="0" t="0" r="0" b="952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45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E" w14:paraId="0EB8BEDE" w14:textId="77777777" w:rsidTr="00A6670A">
        <w:trPr>
          <w:gridAfter w:val="1"/>
          <w:wAfter w:w="113" w:type="dxa"/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D9577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D11F" w14:textId="1376A571" w:rsidR="0031148E" w:rsidRDefault="00A476B8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男/女</w:t>
            </w:r>
            <w:r w:rsidR="0031148E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西裤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5266" w14:textId="77777777" w:rsidR="0031148E" w:rsidRDefault="0031148E" w:rsidP="00D91B1C">
            <w:pPr>
              <w:pStyle w:val="TableText"/>
              <w:spacing w:line="360" w:lineRule="exact"/>
              <w:ind w:left="102"/>
              <w:jc w:val="center"/>
              <w:rPr>
                <w:rFonts w:ascii="仿宋_GB2312" w:eastAsia="仿宋_GB2312" w:cs="仿宋_GB2312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  <w:t>100%羊毛，270克；绱袖工艺、高档礼服挂面工艺、防止袋盖起翘工艺、永久性抗静电面料工艺、立体模具整烫工艺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FFF7B" w14:textId="77777777" w:rsidR="0031148E" w:rsidRDefault="0031148E" w:rsidP="00D91B1C">
            <w:pPr>
              <w:pStyle w:val="a3"/>
              <w:spacing w:before="1" w:line="218" w:lineRule="auto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noProof/>
                <w:position w:val="-65"/>
              </w:rPr>
              <w:drawing>
                <wp:inline distT="0" distB="0" distL="0" distR="0" wp14:anchorId="6BA3FF2E" wp14:editId="0D817DE0">
                  <wp:extent cx="1687830" cy="1962150"/>
                  <wp:effectExtent l="0" t="0" r="762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3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E" w14:paraId="5884A3D2" w14:textId="77777777" w:rsidTr="00A6670A">
        <w:trPr>
          <w:gridAfter w:val="1"/>
          <w:wAfter w:w="113" w:type="dxa"/>
          <w:trHeight w:val="25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F126E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E041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男士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长袖衬衣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CC5E" w14:textId="77777777" w:rsidR="0031148E" w:rsidRDefault="0031148E" w:rsidP="00D91B1C">
            <w:pPr>
              <w:pStyle w:val="TableText"/>
              <w:spacing w:line="360" w:lineRule="exact"/>
              <w:ind w:left="102"/>
              <w:jc w:val="center"/>
              <w:rPr>
                <w:rFonts w:ascii="仿宋_GB2312" w:eastAsia="仿宋_GB2312" w:cs="仿宋_GB2312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  <w:t>全棉免烫，绱袖工艺、缝边抗皱新型工艺、粘衬防缩定型工艺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5A192C" w14:textId="77777777" w:rsidR="0031148E" w:rsidRDefault="0031148E" w:rsidP="00D91B1C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noProof/>
                <w:position w:val="-52"/>
              </w:rPr>
              <w:drawing>
                <wp:inline distT="0" distB="0" distL="0" distR="0" wp14:anchorId="3BC6BF16" wp14:editId="529D781F">
                  <wp:extent cx="2489200" cy="1560830"/>
                  <wp:effectExtent l="0" t="0" r="10160" b="889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E" w14:paraId="4C10DF23" w14:textId="77777777" w:rsidTr="00A6670A">
        <w:trPr>
          <w:gridAfter w:val="1"/>
          <w:wAfter w:w="113" w:type="dxa"/>
          <w:trHeight w:val="2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D8C46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433B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男士短袖衬衣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F432" w14:textId="77777777" w:rsidR="0031148E" w:rsidRDefault="0031148E" w:rsidP="00D91B1C">
            <w:pPr>
              <w:pStyle w:val="TableText"/>
              <w:spacing w:line="360" w:lineRule="exact"/>
              <w:ind w:left="102"/>
              <w:jc w:val="center"/>
              <w:rPr>
                <w:rFonts w:ascii="仿宋_GB2312" w:eastAsia="仿宋_GB2312" w:cs="仿宋_GB2312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  <w:t>全棉免烫，绱袖工艺、缝边抗皱新型工艺、粘衬防缩定型工艺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AD9C3" w14:textId="77777777" w:rsidR="0031148E" w:rsidRDefault="0031148E" w:rsidP="00D91B1C">
            <w:pPr>
              <w:pStyle w:val="a3"/>
              <w:spacing w:before="163" w:line="219" w:lineRule="auto"/>
              <w:ind w:left="73"/>
              <w:jc w:val="center"/>
            </w:pPr>
            <w:r>
              <w:rPr>
                <w:noProof/>
                <w:position w:val="-52"/>
              </w:rPr>
              <w:drawing>
                <wp:inline distT="0" distB="0" distL="0" distR="0" wp14:anchorId="7E1621E3" wp14:editId="321EFF7F">
                  <wp:extent cx="2539365" cy="1489075"/>
                  <wp:effectExtent l="0" t="0" r="13335" b="1587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365" cy="148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E" w14:paraId="1BE06DC2" w14:textId="77777777" w:rsidTr="00A6670A">
        <w:trPr>
          <w:gridAfter w:val="1"/>
          <w:wAfter w:w="113" w:type="dxa"/>
          <w:trHeight w:val="2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D1EA0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C2F5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女士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长袖衬衣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AE2" w14:textId="77777777" w:rsidR="0031148E" w:rsidRDefault="0031148E" w:rsidP="00D91B1C">
            <w:pPr>
              <w:pStyle w:val="TableText"/>
              <w:spacing w:line="360" w:lineRule="exact"/>
              <w:ind w:left="102"/>
              <w:jc w:val="center"/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  <w:t>全棉免烫，绱袖工艺、缝边抗皱新型工艺、粘衬防缩定型工艺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88DB0" w14:textId="77777777" w:rsidR="0031148E" w:rsidRDefault="0031148E" w:rsidP="00D91B1C">
            <w:pPr>
              <w:pStyle w:val="a3"/>
              <w:spacing w:before="163" w:line="219" w:lineRule="auto"/>
              <w:ind w:left="73"/>
              <w:jc w:val="center"/>
              <w:rPr>
                <w:noProof/>
                <w:position w:val="-52"/>
              </w:rPr>
            </w:pPr>
            <w:r>
              <w:rPr>
                <w:noProof/>
                <w:position w:val="-49"/>
              </w:rPr>
              <w:drawing>
                <wp:inline distT="0" distB="0" distL="0" distR="0" wp14:anchorId="6A3C72B1" wp14:editId="2C08DC0D">
                  <wp:extent cx="2348865" cy="1580515"/>
                  <wp:effectExtent l="0" t="0" r="13335" b="635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475" cy="158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E" w14:paraId="40F4A355" w14:textId="77777777" w:rsidTr="00A6670A">
        <w:trPr>
          <w:gridAfter w:val="1"/>
          <w:wAfter w:w="113" w:type="dxa"/>
          <w:trHeight w:val="2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F76A2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DF73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女士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长袖衬衣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3E7" w14:textId="77777777" w:rsidR="0031148E" w:rsidRDefault="0031148E" w:rsidP="00D91B1C">
            <w:pPr>
              <w:pStyle w:val="a3"/>
              <w:spacing w:before="163" w:after="0" w:line="320" w:lineRule="exact"/>
              <w:ind w:left="73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全棉、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圆摆、暗门襟七粒扣、前胸抽褶，直角袖克夫两扣、一字叉单褶。</w:t>
            </w:r>
          </w:p>
          <w:p w14:paraId="5907B670" w14:textId="77777777" w:rsidR="0031148E" w:rsidRPr="00041053" w:rsidRDefault="0031148E" w:rsidP="00D91B1C">
            <w:pPr>
              <w:pStyle w:val="TableText"/>
              <w:spacing w:line="320" w:lineRule="exact"/>
              <w:ind w:left="102"/>
              <w:jc w:val="center"/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ED882" w14:textId="77777777" w:rsidR="0031148E" w:rsidRDefault="0031148E" w:rsidP="00D91B1C">
            <w:pPr>
              <w:pStyle w:val="a3"/>
              <w:spacing w:before="163" w:after="0" w:line="219" w:lineRule="auto"/>
              <w:ind w:left="73"/>
              <w:jc w:val="center"/>
              <w:rPr>
                <w:noProof/>
                <w:position w:val="-49"/>
              </w:rPr>
            </w:pPr>
            <w:r>
              <w:rPr>
                <w:noProof/>
              </w:rPr>
              <w:drawing>
                <wp:inline distT="0" distB="0" distL="114300" distR="114300" wp14:anchorId="6AEE99D7" wp14:editId="5E90B302">
                  <wp:extent cx="2419350" cy="141620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631" cy="1419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E" w14:paraId="72A796CC" w14:textId="77777777" w:rsidTr="00A6670A">
        <w:trPr>
          <w:gridAfter w:val="1"/>
          <w:wAfter w:w="113" w:type="dxa"/>
          <w:trHeight w:val="2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ABEE3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B71E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女士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短袖衬衣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3FD" w14:textId="77777777" w:rsidR="0031148E" w:rsidRDefault="0031148E" w:rsidP="00D91B1C">
            <w:pPr>
              <w:pStyle w:val="a3"/>
              <w:spacing w:before="163" w:after="0" w:line="320" w:lineRule="exact"/>
              <w:ind w:left="73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全棉、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小方领、暗门襟、前后公主线分割、袖口开小叉、圆摆衬衫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防走光暗扣、成衣免烫工艺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CF81E" w14:textId="77777777" w:rsidR="0031148E" w:rsidRDefault="0031148E" w:rsidP="00D91B1C">
            <w:pPr>
              <w:pStyle w:val="a3"/>
              <w:spacing w:before="163" w:after="0" w:line="219" w:lineRule="auto"/>
              <w:ind w:left="73"/>
              <w:jc w:val="center"/>
              <w:rPr>
                <w:noProof/>
              </w:rPr>
            </w:pPr>
            <w:r>
              <w:rPr>
                <w:noProof/>
                <w:position w:val="-61"/>
              </w:rPr>
              <w:drawing>
                <wp:inline distT="0" distB="0" distL="0" distR="0" wp14:anchorId="70302EC3" wp14:editId="037EE348">
                  <wp:extent cx="2689225" cy="1495425"/>
                  <wp:effectExtent l="0" t="0" r="0" b="9525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22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E" w14:paraId="242C0372" w14:textId="77777777" w:rsidTr="00A6670A">
        <w:trPr>
          <w:gridAfter w:val="1"/>
          <w:wAfter w:w="113" w:type="dxa"/>
          <w:trHeight w:val="2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112B6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9AAC" w14:textId="77777777" w:rsidR="0031148E" w:rsidRDefault="0031148E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女士西裤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80F" w14:textId="77777777" w:rsidR="0031148E" w:rsidRDefault="0031148E" w:rsidP="00D91B1C">
            <w:pPr>
              <w:pStyle w:val="a3"/>
              <w:spacing w:after="0" w:line="320" w:lineRule="exact"/>
              <w:ind w:left="74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前无褶、后单省、斜插袋，后单开线真袋，九分裤，脚口两侧平开叉，裤缝挺缝。</w:t>
            </w:r>
          </w:p>
          <w:p w14:paraId="60417D8A" w14:textId="77777777" w:rsidR="0031148E" w:rsidRPr="003D57F1" w:rsidRDefault="0031148E" w:rsidP="00D91B1C">
            <w:pPr>
              <w:pStyle w:val="TableText"/>
              <w:spacing w:line="320" w:lineRule="exact"/>
              <w:ind w:left="102"/>
              <w:jc w:val="center"/>
              <w:rPr>
                <w:rFonts w:ascii="仿宋_GB2312" w:eastAsia="仿宋_GB2312" w:cs="仿宋_GB2312" w:hint="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7A0C05" w14:textId="77777777" w:rsidR="0031148E" w:rsidRDefault="0031148E" w:rsidP="00D91B1C">
            <w:pPr>
              <w:pStyle w:val="a3"/>
              <w:spacing w:before="163" w:line="219" w:lineRule="auto"/>
              <w:ind w:left="73"/>
              <w:jc w:val="center"/>
              <w:rPr>
                <w:noProof/>
                <w:position w:val="-65"/>
              </w:rPr>
            </w:pPr>
            <w:r>
              <w:rPr>
                <w:noProof/>
                <w:position w:val="-72"/>
              </w:rPr>
              <w:drawing>
                <wp:inline distT="0" distB="0" distL="0" distR="0" wp14:anchorId="35E1FF1F" wp14:editId="3A052A6B">
                  <wp:extent cx="1593215" cy="1504950"/>
                  <wp:effectExtent l="0" t="0" r="6985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704" cy="150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70A" w14:paraId="62E8A212" w14:textId="77777777" w:rsidTr="00A6670A">
        <w:trPr>
          <w:trHeight w:val="2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CE7E8" w14:textId="77777777" w:rsidR="00A6670A" w:rsidRDefault="00A6670A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91AB" w14:textId="77777777" w:rsidR="00A6670A" w:rsidRDefault="00A6670A" w:rsidP="00D91B1C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西裙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40BF" w14:textId="77777777" w:rsidR="00A6670A" w:rsidRPr="003D57F1" w:rsidRDefault="00A6670A" w:rsidP="00D91B1C">
            <w:pPr>
              <w:pStyle w:val="a3"/>
              <w:spacing w:before="163" w:line="280" w:lineRule="exact"/>
              <w:ind w:left="74"/>
              <w:jc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弧形腰、腰面分割、前两侧有0.3cm面料拼色嵌边、右侧隐形卡袋，鱼尾摆裙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25D852" w14:textId="77777777" w:rsidR="00A6670A" w:rsidRDefault="00A6670A" w:rsidP="00D91B1C">
            <w:pPr>
              <w:pStyle w:val="a3"/>
              <w:spacing w:before="163" w:line="219" w:lineRule="auto"/>
              <w:ind w:left="73"/>
              <w:jc w:val="center"/>
              <w:rPr>
                <w:noProof/>
                <w:position w:val="-52"/>
              </w:rPr>
            </w:pPr>
            <w:r>
              <w:rPr>
                <w:noProof/>
                <w:position w:val="-65"/>
              </w:rPr>
              <w:drawing>
                <wp:inline distT="0" distB="0" distL="0" distR="0" wp14:anchorId="733922C2" wp14:editId="71F76F26">
                  <wp:extent cx="2838450" cy="206946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88" cy="207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0C6964" w14:textId="77777777" w:rsidR="00DF2331" w:rsidRDefault="00DF2331">
      <w:pPr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14:paraId="0346542E" w14:textId="77FA4A34" w:rsidR="00DF2331" w:rsidRDefault="00000000">
      <w:pPr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sectPr w:rsidR="00DF2331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7FD6" w14:textId="77777777" w:rsidR="009D70D6" w:rsidRDefault="009D70D6" w:rsidP="0031148E">
      <w:r>
        <w:separator/>
      </w:r>
    </w:p>
  </w:endnote>
  <w:endnote w:type="continuationSeparator" w:id="0">
    <w:p w14:paraId="0EC48686" w14:textId="77777777" w:rsidR="009D70D6" w:rsidRDefault="009D70D6" w:rsidP="0031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BC6E" w14:textId="77777777" w:rsidR="009D70D6" w:rsidRDefault="009D70D6" w:rsidP="0031148E">
      <w:r>
        <w:separator/>
      </w:r>
    </w:p>
  </w:footnote>
  <w:footnote w:type="continuationSeparator" w:id="0">
    <w:p w14:paraId="596AD439" w14:textId="77777777" w:rsidR="009D70D6" w:rsidRDefault="009D70D6" w:rsidP="0031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lkNDkxZGFkMzE1MjRiN2RlMzA0YmQ3Y2Y0M2MwZDIifQ=="/>
  </w:docVars>
  <w:rsids>
    <w:rsidRoot w:val="4BC81D78"/>
    <w:rsid w:val="00193A15"/>
    <w:rsid w:val="0031148E"/>
    <w:rsid w:val="00411DAC"/>
    <w:rsid w:val="004F2E8D"/>
    <w:rsid w:val="008478A1"/>
    <w:rsid w:val="009D70D6"/>
    <w:rsid w:val="00A476B8"/>
    <w:rsid w:val="00A6670A"/>
    <w:rsid w:val="00D52231"/>
    <w:rsid w:val="00DF2331"/>
    <w:rsid w:val="00EF48E2"/>
    <w:rsid w:val="12AA7B7B"/>
    <w:rsid w:val="17DB07D7"/>
    <w:rsid w:val="18235436"/>
    <w:rsid w:val="2ADE440E"/>
    <w:rsid w:val="31631B46"/>
    <w:rsid w:val="3A345DF9"/>
    <w:rsid w:val="3BD13A56"/>
    <w:rsid w:val="41F12821"/>
    <w:rsid w:val="42341A6C"/>
    <w:rsid w:val="43921528"/>
    <w:rsid w:val="46357180"/>
    <w:rsid w:val="495E69EE"/>
    <w:rsid w:val="4BC81D78"/>
    <w:rsid w:val="685F2472"/>
    <w:rsid w:val="79B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3A3E4"/>
  <w15:docId w15:val="{707E7B92-5E5C-4405-9C5F-B86B85FE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Arial" w:eastAsia="宋体" w:hAnsi="Arial" w:cs="Arial"/>
      <w:sz w:val="23"/>
      <w:szCs w:val="23"/>
    </w:rPr>
  </w:style>
  <w:style w:type="paragraph" w:customStyle="1" w:styleId="a5">
    <w:name w:val="正文首行缩进两字符"/>
    <w:basedOn w:val="a"/>
    <w:qFormat/>
    <w:pPr>
      <w:spacing w:line="360" w:lineRule="auto"/>
      <w:ind w:firstLineChars="200" w:firstLine="200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3114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114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11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1148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rsid w:val="0031148E"/>
    <w:rPr>
      <w:rFonts w:ascii="Arial" w:hAnsi="Arial" w:cs="Arial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235</Words>
  <Characters>243</Characters>
  <Application>Microsoft Office Word</Application>
  <DocSecurity>0</DocSecurity>
  <Lines>40</Lines>
  <Paragraphs>36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hy</dc:creator>
  <cp:lastModifiedBy>名 红</cp:lastModifiedBy>
  <cp:revision>5</cp:revision>
  <dcterms:created xsi:type="dcterms:W3CDTF">2024-06-18T07:23:00Z</dcterms:created>
  <dcterms:modified xsi:type="dcterms:W3CDTF">2026-01-16T04:11:00Z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1DB6B89E5E594C60A09E10ED12705CB8_13</vt:lpwstr>
  </property>
  <property fmtid="{D5CDD505-2E9C-101B-9397-08002B2CF9AE}" pid="4" name="KSOTemplateDocerSaveRecord">
    <vt:lpwstr>eyJoZGlkIjoiMmFlZWE3Yjc2YTg4ZjM5OTk5NWZjNzE3MmU5NzE4NjQiLCJ1c2VySWQiOiI2MDE2NDYwNDkifQ==</vt:lpwstr>
  </property>
</Properties>
</file>