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6820" w14:textId="77777777" w:rsidR="00410279" w:rsidRPr="00F44BCC" w:rsidRDefault="00410279" w:rsidP="00410279">
      <w:pPr>
        <w:pStyle w:val="a0"/>
        <w:rPr>
          <w:rFonts w:ascii="楷体_GB2312" w:eastAsia="楷体_GB2312"/>
          <w:b/>
          <w:bCs/>
          <w:sz w:val="28"/>
          <w:szCs w:val="28"/>
          <w:lang w:bidi="ar"/>
        </w:rPr>
      </w:pPr>
      <w:r w:rsidRPr="00F44BCC">
        <w:rPr>
          <w:rFonts w:ascii="楷体_GB2312" w:eastAsia="楷体_GB2312" w:hint="eastAsia"/>
          <w:b/>
          <w:bCs/>
          <w:sz w:val="28"/>
          <w:szCs w:val="28"/>
          <w:lang w:bidi="ar"/>
        </w:rPr>
        <w:t>附件</w:t>
      </w:r>
      <w:r>
        <w:rPr>
          <w:rFonts w:ascii="楷体_GB2312" w:eastAsia="楷体_GB2312" w:hint="eastAsia"/>
          <w:b/>
          <w:bCs/>
          <w:sz w:val="28"/>
          <w:szCs w:val="28"/>
          <w:lang w:bidi="ar"/>
        </w:rPr>
        <w:t>2：</w:t>
      </w:r>
    </w:p>
    <w:p w14:paraId="45368EE2" w14:textId="77777777" w:rsidR="00410279" w:rsidRPr="0022363D" w:rsidRDefault="00410279" w:rsidP="00410279">
      <w:pPr>
        <w:autoSpaceDE w:val="0"/>
        <w:snapToGrid w:val="0"/>
        <w:spacing w:beforeLines="50" w:before="156" w:afterLines="50" w:after="156" w:line="460" w:lineRule="atLeast"/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22363D">
        <w:rPr>
          <w:rFonts w:ascii="方正小标宋简体" w:eastAsia="方正小标宋简体" w:hAnsi="方正小标宋简体" w:cs="方正小标宋简体" w:hint="eastAsia"/>
          <w:sz w:val="28"/>
          <w:szCs w:val="28"/>
        </w:rPr>
        <w:t>授权委托书</w:t>
      </w:r>
    </w:p>
    <w:p w14:paraId="59144639" w14:textId="77777777" w:rsidR="00410279" w:rsidRDefault="00410279" w:rsidP="00410279">
      <w:pPr>
        <w:spacing w:line="576" w:lineRule="exact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 w:hint="eastAsia"/>
          <w:sz w:val="28"/>
          <w:szCs w:val="28"/>
        </w:rPr>
        <w:t>致：</w:t>
      </w:r>
      <w:r w:rsidRPr="00F44BCC">
        <w:rPr>
          <w:rFonts w:ascii="仿宋_GB2312" w:eastAsia="仿宋_GB2312" w:hint="eastAsia"/>
          <w:sz w:val="28"/>
          <w:szCs w:val="28"/>
        </w:rPr>
        <w:t>四川</w:t>
      </w:r>
      <w:proofErr w:type="gramStart"/>
      <w:r w:rsidRPr="00F44BCC">
        <w:rPr>
          <w:rFonts w:ascii="仿宋_GB2312" w:eastAsia="仿宋_GB2312" w:hint="eastAsia"/>
          <w:sz w:val="28"/>
          <w:szCs w:val="28"/>
        </w:rPr>
        <w:t>振兴嘉杰私募</w:t>
      </w:r>
      <w:proofErr w:type="gramEnd"/>
      <w:r w:rsidRPr="00F44BCC">
        <w:rPr>
          <w:rFonts w:ascii="仿宋_GB2312" w:eastAsia="仿宋_GB2312" w:hint="eastAsia"/>
          <w:sz w:val="28"/>
          <w:szCs w:val="28"/>
        </w:rPr>
        <w:t>证券投资基金管理有限公司</w:t>
      </w:r>
      <w:r w:rsidRPr="00276227">
        <w:rPr>
          <w:rFonts w:ascii="仿宋_GB2312" w:eastAsia="仿宋_GB2312"/>
          <w:sz w:val="28"/>
          <w:szCs w:val="28"/>
        </w:rPr>
        <w:t xml:space="preserve">       </w:t>
      </w:r>
    </w:p>
    <w:p w14:paraId="79D6D58A" w14:textId="77777777" w:rsidR="00410279" w:rsidRPr="00276227" w:rsidRDefault="00410279" w:rsidP="00410279">
      <w:pPr>
        <w:spacing w:line="576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/>
          <w:sz w:val="28"/>
          <w:szCs w:val="28"/>
        </w:rPr>
        <w:t>本人      （姓名）      系    （参选单位全称）     的法定代表人，现授权委托   （被委托人姓名、职务）  为我公司代理人，以本公司的名义参加贵单位</w:t>
      </w:r>
      <w:r>
        <w:rPr>
          <w:rFonts w:ascii="仿宋_GB2312" w:eastAsia="仿宋_GB2312" w:hint="eastAsia"/>
          <w:sz w:val="28"/>
          <w:szCs w:val="28"/>
        </w:rPr>
        <w:t>常年</w:t>
      </w:r>
      <w:proofErr w:type="gramStart"/>
      <w:r>
        <w:rPr>
          <w:rFonts w:ascii="仿宋_GB2312" w:eastAsia="仿宋_GB2312" w:hint="eastAsia"/>
          <w:sz w:val="28"/>
          <w:szCs w:val="28"/>
        </w:rPr>
        <w:t>法律股问的</w:t>
      </w:r>
      <w:proofErr w:type="gramEnd"/>
      <w:r>
        <w:rPr>
          <w:rFonts w:ascii="仿宋_GB2312" w:eastAsia="仿宋_GB2312" w:hint="eastAsia"/>
          <w:sz w:val="28"/>
          <w:szCs w:val="28"/>
        </w:rPr>
        <w:t>综合比价比选</w:t>
      </w:r>
      <w:r w:rsidRPr="00276227">
        <w:rPr>
          <w:rFonts w:ascii="仿宋_GB2312" w:eastAsia="仿宋_GB2312"/>
          <w:sz w:val="28"/>
          <w:szCs w:val="28"/>
        </w:rPr>
        <w:t>活动。代理人在</w:t>
      </w:r>
      <w:r>
        <w:rPr>
          <w:rFonts w:ascii="仿宋_GB2312" w:eastAsia="仿宋_GB2312" w:hint="eastAsia"/>
          <w:sz w:val="28"/>
          <w:szCs w:val="28"/>
        </w:rPr>
        <w:t>比选</w:t>
      </w:r>
      <w:r w:rsidRPr="00276227">
        <w:rPr>
          <w:rFonts w:ascii="仿宋_GB2312" w:eastAsia="仿宋_GB2312"/>
          <w:sz w:val="28"/>
          <w:szCs w:val="28"/>
        </w:rPr>
        <w:t>过程中所签署的一切文件和处理与之有关的一切事务，均为代表本公司的行为，与本人的行为具有同等的法律效力。本公司将承担代理人行为的一切法律责任和后果。</w:t>
      </w:r>
    </w:p>
    <w:p w14:paraId="41CB115C" w14:textId="77777777" w:rsidR="00410279" w:rsidRPr="00276227" w:rsidRDefault="00410279" w:rsidP="00410279">
      <w:pPr>
        <w:spacing w:line="576" w:lineRule="exact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 w:hint="eastAsia"/>
          <w:sz w:val="28"/>
          <w:szCs w:val="28"/>
        </w:rPr>
        <w:t>委托期限：自</w:t>
      </w:r>
      <w:r w:rsidRPr="00276227">
        <w:rPr>
          <w:rFonts w:ascii="仿宋_GB2312" w:eastAsia="仿宋_GB2312"/>
          <w:sz w:val="28"/>
          <w:szCs w:val="28"/>
        </w:rPr>
        <w:t xml:space="preserve">   年   月   日至   年   月   日。</w:t>
      </w:r>
    </w:p>
    <w:p w14:paraId="2665C493" w14:textId="77777777" w:rsidR="00410279" w:rsidRPr="00276227" w:rsidRDefault="00410279" w:rsidP="00410279">
      <w:pPr>
        <w:spacing w:line="576" w:lineRule="exact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 w:hint="eastAsia"/>
          <w:sz w:val="28"/>
          <w:szCs w:val="28"/>
        </w:rPr>
        <w:t>代理人无转委托权，特此委托。</w:t>
      </w:r>
    </w:p>
    <w:p w14:paraId="29330030" w14:textId="77777777" w:rsidR="00410279" w:rsidRPr="00276227" w:rsidRDefault="00410279" w:rsidP="00410279">
      <w:pPr>
        <w:spacing w:line="576" w:lineRule="exact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/>
          <w:sz w:val="28"/>
          <w:szCs w:val="28"/>
        </w:rPr>
        <w:t xml:space="preserve"> </w:t>
      </w:r>
    </w:p>
    <w:p w14:paraId="249B018A" w14:textId="77777777" w:rsidR="00410279" w:rsidRPr="00276227" w:rsidRDefault="00410279" w:rsidP="00410279">
      <w:pPr>
        <w:spacing w:line="576" w:lineRule="exact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/>
          <w:sz w:val="28"/>
          <w:szCs w:val="28"/>
        </w:rPr>
        <w:t xml:space="preserve">                          </w:t>
      </w:r>
    </w:p>
    <w:p w14:paraId="6996C546" w14:textId="77777777" w:rsidR="00410279" w:rsidRDefault="00410279" w:rsidP="00410279">
      <w:pPr>
        <w:spacing w:line="720" w:lineRule="auto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 w:hint="eastAsia"/>
          <w:sz w:val="28"/>
          <w:szCs w:val="28"/>
        </w:rPr>
        <w:t>代理人：</w:t>
      </w:r>
      <w:r w:rsidRPr="00276227">
        <w:rPr>
          <w:rFonts w:ascii="仿宋_GB2312" w:eastAsia="仿宋_GB2312"/>
          <w:sz w:val="28"/>
          <w:szCs w:val="28"/>
        </w:rPr>
        <w:t xml:space="preserve"> （签字） 性别：   年龄：</w:t>
      </w:r>
    </w:p>
    <w:p w14:paraId="581B0CD5" w14:textId="77777777" w:rsidR="00410279" w:rsidRDefault="00410279" w:rsidP="00410279">
      <w:pPr>
        <w:spacing w:line="720" w:lineRule="auto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/>
          <w:sz w:val="28"/>
          <w:szCs w:val="28"/>
        </w:rPr>
        <w:t>身份证号码：</w:t>
      </w:r>
    </w:p>
    <w:p w14:paraId="20C831A1" w14:textId="77777777" w:rsidR="00410279" w:rsidRDefault="00410279" w:rsidP="00410279">
      <w:pPr>
        <w:spacing w:line="720" w:lineRule="auto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/>
          <w:sz w:val="28"/>
          <w:szCs w:val="28"/>
        </w:rPr>
        <w:t>参选单位：  （盖章）</w:t>
      </w:r>
    </w:p>
    <w:p w14:paraId="3B24B6B2" w14:textId="77777777" w:rsidR="00410279" w:rsidRDefault="00410279" w:rsidP="00410279">
      <w:pPr>
        <w:spacing w:line="720" w:lineRule="auto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/>
          <w:sz w:val="28"/>
          <w:szCs w:val="28"/>
        </w:rPr>
        <w:t>法定代表人：   （签字或盖章）</w:t>
      </w:r>
    </w:p>
    <w:p w14:paraId="0A818FE7" w14:textId="77777777" w:rsidR="00410279" w:rsidRDefault="00410279" w:rsidP="00410279">
      <w:pPr>
        <w:spacing w:line="720" w:lineRule="auto"/>
        <w:jc w:val="left"/>
        <w:rPr>
          <w:rFonts w:ascii="仿宋_GB2312" w:eastAsia="仿宋_GB2312" w:hint="eastAsia"/>
          <w:sz w:val="28"/>
          <w:szCs w:val="28"/>
        </w:rPr>
      </w:pPr>
      <w:r w:rsidRPr="00276227">
        <w:rPr>
          <w:rFonts w:ascii="仿宋_GB2312" w:eastAsia="仿宋_GB2312"/>
          <w:sz w:val="28"/>
          <w:szCs w:val="28"/>
        </w:rPr>
        <w:t>授权委托日期： 年  月  日</w:t>
      </w:r>
    </w:p>
    <w:p w14:paraId="277A3E1A" w14:textId="77777777" w:rsidR="00410279" w:rsidRDefault="00410279" w:rsidP="00410279">
      <w:pPr>
        <w:rPr>
          <w:rFonts w:hint="eastAsia"/>
        </w:rPr>
      </w:pPr>
    </w:p>
    <w:p w14:paraId="73F0E8C4" w14:textId="3390B987" w:rsidR="00FA75C7" w:rsidRDefault="00FA75C7" w:rsidP="008F6390">
      <w:pPr>
        <w:pStyle w:val="a0"/>
        <w:rPr>
          <w:rFonts w:hint="eastAsia"/>
        </w:rPr>
      </w:pPr>
    </w:p>
    <w:sectPr w:rsidR="00FA75C7" w:rsidSect="004102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BE09" w14:textId="77777777" w:rsidR="00325EB6" w:rsidRDefault="00325EB6" w:rsidP="00410279">
      <w:pPr>
        <w:rPr>
          <w:rFonts w:hint="eastAsia"/>
        </w:rPr>
      </w:pPr>
      <w:r>
        <w:separator/>
      </w:r>
    </w:p>
  </w:endnote>
  <w:endnote w:type="continuationSeparator" w:id="0">
    <w:p w14:paraId="5F60EF9F" w14:textId="77777777" w:rsidR="00325EB6" w:rsidRDefault="00325EB6" w:rsidP="004102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604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CEB35C" w14:textId="77777777" w:rsidR="00410279" w:rsidRPr="00C51270" w:rsidRDefault="00410279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12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12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12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1270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C512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C3736A" w14:textId="77777777" w:rsidR="00410279" w:rsidRDefault="00410279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B10C" w14:textId="77777777" w:rsidR="00325EB6" w:rsidRDefault="00325EB6" w:rsidP="00410279">
      <w:pPr>
        <w:rPr>
          <w:rFonts w:hint="eastAsia"/>
        </w:rPr>
      </w:pPr>
      <w:r>
        <w:separator/>
      </w:r>
    </w:p>
  </w:footnote>
  <w:footnote w:type="continuationSeparator" w:id="0">
    <w:p w14:paraId="7A5EF51F" w14:textId="77777777" w:rsidR="00325EB6" w:rsidRDefault="00325EB6" w:rsidP="004102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8C"/>
    <w:rsid w:val="001D3E8C"/>
    <w:rsid w:val="00271BB4"/>
    <w:rsid w:val="00325EB6"/>
    <w:rsid w:val="00410279"/>
    <w:rsid w:val="004D5843"/>
    <w:rsid w:val="004E23F0"/>
    <w:rsid w:val="008F6390"/>
    <w:rsid w:val="00BB105D"/>
    <w:rsid w:val="00DD2564"/>
    <w:rsid w:val="00F81BA6"/>
    <w:rsid w:val="00F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C629A"/>
  <w15:chartTrackingRefBased/>
  <w15:docId w15:val="{E274016F-B7C0-49B2-9C5E-48380BCF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10279"/>
    <w:pPr>
      <w:widowControl w:val="0"/>
      <w:spacing w:after="0" w:line="240" w:lineRule="auto"/>
      <w:jc w:val="both"/>
    </w:pPr>
    <w:rPr>
      <w:rFonts w:asciiTheme="minorHAnsi" w:eastAsiaTheme="minorEastAsia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3E8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8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E8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E8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E8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E8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E8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E8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E8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3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D3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D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D3E8C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D3E8C"/>
    <w:rPr>
      <w:rFonts w:asciiTheme="minorHAnsi" w:eastAsiaTheme="minorEastAsia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D3E8C"/>
    <w:rPr>
      <w:rFonts w:asciiTheme="minorHAnsi" w:eastAsiaTheme="minorEastAsia"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1D3E8C"/>
    <w:rPr>
      <w:rFonts w:asciiTheme="minorHAnsi" w:eastAsiaTheme="minorEastAsia"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D3E8C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D3E8C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D3E8C"/>
    <w:rPr>
      <w:rFonts w:asciiTheme="minorHAnsi"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D3E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1D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D3E8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1D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D3E8C"/>
    <w:pPr>
      <w:spacing w:before="160" w:after="160" w:line="278" w:lineRule="auto"/>
      <w:jc w:val="center"/>
    </w:pPr>
    <w:rPr>
      <w:rFonts w:ascii="仿宋_GB2312" w:eastAsia="仿宋_GB2312"/>
      <w:i/>
      <w:iCs/>
      <w:color w:val="404040" w:themeColor="text1" w:themeTint="BF"/>
      <w:sz w:val="3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1D3E8C"/>
    <w:rPr>
      <w:i/>
      <w:iCs/>
      <w:color w:val="404040" w:themeColor="text1" w:themeTint="BF"/>
    </w:rPr>
  </w:style>
  <w:style w:type="paragraph" w:styleId="aa">
    <w:name w:val="List Paragraph"/>
    <w:basedOn w:val="a"/>
    <w:uiPriority w:val="99"/>
    <w:qFormat/>
    <w:rsid w:val="001D3E8C"/>
    <w:pPr>
      <w:spacing w:after="160" w:line="278" w:lineRule="auto"/>
      <w:ind w:left="720"/>
      <w:contextualSpacing/>
      <w:jc w:val="left"/>
    </w:pPr>
    <w:rPr>
      <w:rFonts w:ascii="仿宋_GB2312" w:eastAsia="仿宋_GB2312"/>
      <w:sz w:val="32"/>
      <w14:ligatures w14:val="standardContextual"/>
    </w:rPr>
  </w:style>
  <w:style w:type="character" w:styleId="ab">
    <w:name w:val="Intense Emphasis"/>
    <w:basedOn w:val="a1"/>
    <w:uiPriority w:val="21"/>
    <w:qFormat/>
    <w:rsid w:val="001D3E8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D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仿宋_GB2312" w:eastAsia="仿宋_GB2312"/>
      <w:i/>
      <w:iCs/>
      <w:color w:val="2F5496" w:themeColor="accent1" w:themeShade="BF"/>
      <w:sz w:val="3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1D3E8C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1D3E8C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10279"/>
    <w:pPr>
      <w:tabs>
        <w:tab w:val="center" w:pos="4153"/>
        <w:tab w:val="right" w:pos="8306"/>
      </w:tabs>
      <w:snapToGrid w:val="0"/>
      <w:spacing w:after="160"/>
      <w:jc w:val="center"/>
    </w:pPr>
    <w:rPr>
      <w:rFonts w:ascii="仿宋_GB2312" w:eastAsia="仿宋_GB2312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41027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10279"/>
    <w:pPr>
      <w:tabs>
        <w:tab w:val="center" w:pos="4153"/>
        <w:tab w:val="right" w:pos="8306"/>
      </w:tabs>
      <w:snapToGrid w:val="0"/>
      <w:spacing w:after="160"/>
      <w:jc w:val="left"/>
    </w:pPr>
    <w:rPr>
      <w:rFonts w:ascii="仿宋_GB2312" w:eastAsia="仿宋_GB2312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410279"/>
    <w:rPr>
      <w:sz w:val="18"/>
      <w:szCs w:val="18"/>
    </w:rPr>
  </w:style>
  <w:style w:type="paragraph" w:styleId="a0">
    <w:name w:val="Plain Text"/>
    <w:basedOn w:val="a"/>
    <w:link w:val="af3"/>
    <w:uiPriority w:val="99"/>
    <w:unhideWhenUsed/>
    <w:rsid w:val="00410279"/>
    <w:rPr>
      <w:rFonts w:asciiTheme="minorEastAsia" w:hAnsi="Courier New" w:cs="Courier New"/>
    </w:rPr>
  </w:style>
  <w:style w:type="character" w:customStyle="1" w:styleId="af3">
    <w:name w:val="纯文本 字符"/>
    <w:basedOn w:val="a1"/>
    <w:link w:val="a0"/>
    <w:uiPriority w:val="99"/>
    <w:rsid w:val="00410279"/>
    <w:rPr>
      <w:rFonts w:asciiTheme="minorEastAsia" w:eastAsiaTheme="minorEastAsia" w:hAnsi="Courier New" w:cs="Courier New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186</Characters>
  <Application>Microsoft Office Word</Application>
  <DocSecurity>0</DocSecurity>
  <Lines>13</Lines>
  <Paragraphs>12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王</dc:creator>
  <cp:keywords/>
  <dc:description/>
  <cp:lastModifiedBy>星 王</cp:lastModifiedBy>
  <cp:revision>4</cp:revision>
  <dcterms:created xsi:type="dcterms:W3CDTF">2026-03-24T07:01:00Z</dcterms:created>
  <dcterms:modified xsi:type="dcterms:W3CDTF">2026-03-24T07:04:00Z</dcterms:modified>
</cp:coreProperties>
</file>